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64FFB" w14:textId="77777777" w:rsidR="00240922" w:rsidRPr="00EB6C62" w:rsidRDefault="00240922" w:rsidP="00240922">
      <w:pPr>
        <w:jc w:val="right"/>
        <w:rPr>
          <w:szCs w:val="21"/>
        </w:rPr>
      </w:pPr>
      <w:r w:rsidRPr="00EB6C62">
        <w:rPr>
          <w:rFonts w:hint="eastAsia"/>
          <w:szCs w:val="21"/>
        </w:rPr>
        <w:t xml:space="preserve">　　　年　　　月　　　日</w:t>
      </w:r>
    </w:p>
    <w:p w14:paraId="1B270DD1" w14:textId="77777777" w:rsidR="00B10270" w:rsidRPr="00EB6C62" w:rsidRDefault="00607957" w:rsidP="00B10270">
      <w:pPr>
        <w:jc w:val="center"/>
        <w:rPr>
          <w:sz w:val="28"/>
          <w:szCs w:val="21"/>
          <w:lang w:eastAsia="zh-TW"/>
        </w:rPr>
      </w:pPr>
      <w:r w:rsidRPr="00EB6C62">
        <w:rPr>
          <w:rFonts w:hint="eastAsia"/>
          <w:sz w:val="28"/>
          <w:szCs w:val="21"/>
          <w:lang w:eastAsia="zh-TW"/>
        </w:rPr>
        <w:t>労働条件通知書兼雇用契約書</w:t>
      </w:r>
    </w:p>
    <w:p w14:paraId="4449BA8B" w14:textId="77777777" w:rsidR="00240922" w:rsidRPr="00EB6C62" w:rsidRDefault="00240922" w:rsidP="00DD541C">
      <w:pPr>
        <w:jc w:val="right"/>
        <w:rPr>
          <w:szCs w:val="21"/>
          <w:u w:val="single"/>
        </w:rPr>
      </w:pPr>
      <w:r w:rsidRPr="00EB6C62">
        <w:rPr>
          <w:rFonts w:hint="eastAsia"/>
          <w:szCs w:val="21"/>
          <w:u w:val="single"/>
        </w:rPr>
        <w:t>社員番号</w:t>
      </w:r>
      <w:r w:rsidRPr="00EB6C62">
        <w:rPr>
          <w:rFonts w:hint="eastAsia"/>
          <w:szCs w:val="21"/>
          <w:u w:val="single"/>
        </w:rPr>
        <w:tab/>
      </w:r>
      <w:r w:rsidRPr="00EB6C62">
        <w:rPr>
          <w:rFonts w:hint="eastAsia"/>
          <w:szCs w:val="21"/>
          <w:u w:val="single"/>
        </w:rPr>
        <w:tab/>
      </w:r>
    </w:p>
    <w:p w14:paraId="5B863DC0" w14:textId="77777777" w:rsidR="00540E6A" w:rsidRPr="00EB6C62" w:rsidRDefault="00607957" w:rsidP="00DD541C">
      <w:pPr>
        <w:jc w:val="right"/>
        <w:rPr>
          <w:szCs w:val="21"/>
          <w:u w:val="single"/>
        </w:rPr>
      </w:pPr>
      <w:r w:rsidRPr="00EB6C62">
        <w:rPr>
          <w:rFonts w:hint="eastAsia"/>
          <w:szCs w:val="21"/>
          <w:u w:val="single"/>
        </w:rPr>
        <w:t>氏名</w:t>
      </w:r>
      <w:r w:rsidRPr="00EB6C62">
        <w:rPr>
          <w:rFonts w:hint="eastAsia"/>
          <w:szCs w:val="21"/>
          <w:u w:val="single"/>
        </w:rPr>
        <w:tab/>
      </w:r>
      <w:r w:rsidR="00540E6A" w:rsidRPr="00EB6C62">
        <w:rPr>
          <w:rFonts w:hint="eastAsia"/>
          <w:szCs w:val="21"/>
          <w:u w:val="single"/>
        </w:rPr>
        <w:tab/>
      </w:r>
      <w:r w:rsidR="00540E6A" w:rsidRPr="00EB6C62">
        <w:rPr>
          <w:rFonts w:hint="eastAsia"/>
          <w:szCs w:val="21"/>
          <w:u w:val="single"/>
        </w:rPr>
        <w:tab/>
      </w:r>
    </w:p>
    <w:p w14:paraId="47FBC96A" w14:textId="77777777" w:rsidR="00D42A00" w:rsidRPr="00EB6C62" w:rsidRDefault="00607957" w:rsidP="0035763C">
      <w:pPr>
        <w:ind w:firstLineChars="100" w:firstLine="210"/>
        <w:jc w:val="left"/>
        <w:rPr>
          <w:szCs w:val="21"/>
        </w:rPr>
      </w:pPr>
      <w:r w:rsidRPr="00EB6C62">
        <w:rPr>
          <w:rFonts w:hint="eastAsia"/>
          <w:szCs w:val="21"/>
        </w:rPr>
        <w:t>次の労働条件によって雇用契約を締結します。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276"/>
        <w:gridCol w:w="7512"/>
      </w:tblGrid>
      <w:tr w:rsidR="00607957" w:rsidRPr="00EB6C62" w14:paraId="01E1140A" w14:textId="77777777" w:rsidTr="001B2849">
        <w:trPr>
          <w:jc w:val="center"/>
        </w:trPr>
        <w:tc>
          <w:tcPr>
            <w:tcW w:w="2122" w:type="dxa"/>
            <w:gridSpan w:val="2"/>
            <w:tcBorders>
              <w:bottom w:val="single" w:sz="4" w:space="0" w:color="auto"/>
            </w:tcBorders>
            <w:shd w:val="clear" w:color="auto" w:fill="auto"/>
            <w:vAlign w:val="center"/>
          </w:tcPr>
          <w:p w14:paraId="216AB91B" w14:textId="77777777" w:rsidR="00607957" w:rsidRPr="00EB6C62" w:rsidRDefault="002F7628" w:rsidP="00607957">
            <w:pPr>
              <w:jc w:val="center"/>
              <w:rPr>
                <w:sz w:val="20"/>
              </w:rPr>
            </w:pPr>
            <w:r w:rsidRPr="002F7628">
              <w:rPr>
                <w:rFonts w:hint="eastAsia"/>
                <w:szCs w:val="21"/>
              </w:rPr>
              <w:t>雇用期間</w:t>
            </w:r>
          </w:p>
        </w:tc>
        <w:tc>
          <w:tcPr>
            <w:tcW w:w="7512" w:type="dxa"/>
            <w:tcBorders>
              <w:bottom w:val="single" w:sz="4" w:space="0" w:color="auto"/>
            </w:tcBorders>
            <w:shd w:val="clear" w:color="auto" w:fill="auto"/>
            <w:vAlign w:val="center"/>
          </w:tcPr>
          <w:p w14:paraId="164C133C" w14:textId="398E54C5" w:rsidR="00607957" w:rsidRPr="00EB6C62" w:rsidRDefault="00607957" w:rsidP="00926647">
            <w:pPr>
              <w:rPr>
                <w:sz w:val="20"/>
              </w:rPr>
            </w:pPr>
            <w:r w:rsidRPr="00EB6C62">
              <w:rPr>
                <w:rFonts w:hint="eastAsia"/>
                <w:sz w:val="20"/>
              </w:rPr>
              <w:t>期間の定めなし</w:t>
            </w:r>
            <w:r w:rsidR="00394460" w:rsidRPr="00EB6C62">
              <w:rPr>
                <w:rFonts w:hint="eastAsia"/>
                <w:sz w:val="20"/>
              </w:rPr>
              <w:t>（雇入れ日</w:t>
            </w:r>
            <w:r w:rsidR="002E3002" w:rsidRPr="00EB6C62">
              <w:rPr>
                <w:rFonts w:hint="eastAsia"/>
                <w:sz w:val="20"/>
              </w:rPr>
              <w:t>【又は転換日】</w:t>
            </w:r>
            <w:r w:rsidR="00394460" w:rsidRPr="00EB6C62">
              <w:rPr>
                <w:rFonts w:hint="eastAsia"/>
                <w:sz w:val="20"/>
              </w:rPr>
              <w:t>：</w:t>
            </w:r>
            <w:r w:rsidR="00F81C4B">
              <w:rPr>
                <w:rFonts w:hint="eastAsia"/>
                <w:sz w:val="20"/>
              </w:rPr>
              <w:t>令和</w:t>
            </w:r>
            <w:r w:rsidR="00394460" w:rsidRPr="00EB6C62">
              <w:rPr>
                <w:rFonts w:hint="eastAsia"/>
                <w:sz w:val="20"/>
              </w:rPr>
              <w:t xml:space="preserve">　　年　　月　　日）</w:t>
            </w:r>
          </w:p>
          <w:p w14:paraId="7F8A90C7" w14:textId="122C4A92" w:rsidR="00607957" w:rsidRPr="00EB6C62" w:rsidRDefault="00607957" w:rsidP="00926647">
            <w:pPr>
              <w:rPr>
                <w:sz w:val="20"/>
              </w:rPr>
            </w:pPr>
            <w:r w:rsidRPr="00EB6C62">
              <w:rPr>
                <w:rFonts w:hint="eastAsia"/>
                <w:sz w:val="20"/>
              </w:rPr>
              <w:t>期間の定めあり（</w:t>
            </w:r>
            <w:r w:rsidR="00F81C4B">
              <w:rPr>
                <w:rFonts w:hint="eastAsia"/>
                <w:sz w:val="20"/>
              </w:rPr>
              <w:t>令和</w:t>
            </w:r>
            <w:r w:rsidRPr="00EB6C62">
              <w:rPr>
                <w:rFonts w:hint="eastAsia"/>
                <w:sz w:val="20"/>
              </w:rPr>
              <w:t xml:space="preserve">　　年　　月　　日　～</w:t>
            </w:r>
            <w:r w:rsidR="000629F8">
              <w:rPr>
                <w:rFonts w:hint="eastAsia"/>
                <w:sz w:val="20"/>
              </w:rPr>
              <w:t xml:space="preserve">　</w:t>
            </w:r>
            <w:r w:rsidR="00F81C4B">
              <w:rPr>
                <w:rFonts w:hint="eastAsia"/>
                <w:sz w:val="20"/>
              </w:rPr>
              <w:t>令和</w:t>
            </w:r>
            <w:r w:rsidRPr="00EB6C62">
              <w:rPr>
                <w:rFonts w:hint="eastAsia"/>
                <w:sz w:val="20"/>
              </w:rPr>
              <w:t xml:space="preserve">　　年　　月　　日）</w:t>
            </w:r>
          </w:p>
        </w:tc>
      </w:tr>
      <w:tr w:rsidR="00FD19EF" w:rsidRPr="00EB6C62" w14:paraId="370934FB" w14:textId="77777777" w:rsidTr="001B2849">
        <w:trPr>
          <w:jc w:val="center"/>
        </w:trPr>
        <w:tc>
          <w:tcPr>
            <w:tcW w:w="2122" w:type="dxa"/>
            <w:gridSpan w:val="2"/>
            <w:tcBorders>
              <w:top w:val="single" w:sz="4" w:space="0" w:color="auto"/>
              <w:bottom w:val="dotted" w:sz="4" w:space="0" w:color="auto"/>
            </w:tcBorders>
            <w:shd w:val="clear" w:color="auto" w:fill="auto"/>
            <w:vAlign w:val="center"/>
          </w:tcPr>
          <w:p w14:paraId="32CA6CEB" w14:textId="77777777" w:rsidR="00FD19EF" w:rsidRPr="00EB6C62" w:rsidRDefault="00FD19EF" w:rsidP="00116B3E">
            <w:pPr>
              <w:jc w:val="center"/>
              <w:rPr>
                <w:sz w:val="20"/>
              </w:rPr>
            </w:pPr>
            <w:r w:rsidRPr="00EB6C62">
              <w:rPr>
                <w:rFonts w:hint="eastAsia"/>
                <w:sz w:val="20"/>
              </w:rPr>
              <w:t>更新の有無</w:t>
            </w:r>
          </w:p>
          <w:p w14:paraId="1AC15070" w14:textId="77777777" w:rsidR="00FD19EF" w:rsidRPr="00EB6C62" w:rsidRDefault="00FD19EF" w:rsidP="00116B3E">
            <w:pPr>
              <w:jc w:val="center"/>
              <w:rPr>
                <w:sz w:val="20"/>
              </w:rPr>
            </w:pPr>
          </w:p>
          <w:p w14:paraId="053793BC" w14:textId="77777777" w:rsidR="00FD19EF" w:rsidRPr="00EB6C62" w:rsidRDefault="00FD19EF" w:rsidP="00116B3E">
            <w:pPr>
              <w:jc w:val="center"/>
              <w:rPr>
                <w:sz w:val="18"/>
              </w:rPr>
            </w:pPr>
            <w:r w:rsidRPr="00EB6C62">
              <w:rPr>
                <w:rFonts w:hint="eastAsia"/>
                <w:sz w:val="18"/>
              </w:rPr>
              <w:t>※雇用期間について</w:t>
            </w:r>
          </w:p>
          <w:p w14:paraId="402B4BDE" w14:textId="77777777" w:rsidR="00FD19EF" w:rsidRPr="00EB6C62" w:rsidRDefault="00FD19EF" w:rsidP="00116B3E">
            <w:pPr>
              <w:jc w:val="center"/>
              <w:rPr>
                <w:sz w:val="18"/>
              </w:rPr>
            </w:pPr>
            <w:r w:rsidRPr="00EB6C62">
              <w:rPr>
                <w:rFonts w:hint="eastAsia"/>
                <w:sz w:val="18"/>
              </w:rPr>
              <w:t>「期間の定めあり」と</w:t>
            </w:r>
          </w:p>
          <w:p w14:paraId="580A62CE" w14:textId="77777777" w:rsidR="00FD19EF" w:rsidRPr="00EB6C62" w:rsidRDefault="00FD19EF" w:rsidP="00116B3E">
            <w:pPr>
              <w:jc w:val="center"/>
              <w:rPr>
                <w:sz w:val="20"/>
              </w:rPr>
            </w:pPr>
            <w:r w:rsidRPr="00EB6C62">
              <w:rPr>
                <w:rFonts w:hint="eastAsia"/>
                <w:sz w:val="18"/>
              </w:rPr>
              <w:t>した場合に記入</w:t>
            </w:r>
          </w:p>
        </w:tc>
        <w:tc>
          <w:tcPr>
            <w:tcW w:w="7512" w:type="dxa"/>
            <w:tcBorders>
              <w:top w:val="single" w:sz="4" w:space="0" w:color="auto"/>
              <w:bottom w:val="dotted" w:sz="4" w:space="0" w:color="auto"/>
            </w:tcBorders>
            <w:shd w:val="clear" w:color="auto" w:fill="auto"/>
            <w:vAlign w:val="center"/>
          </w:tcPr>
          <w:p w14:paraId="217D6CE7" w14:textId="77777777" w:rsidR="00D11EA2" w:rsidRPr="001B2849" w:rsidRDefault="00D11EA2" w:rsidP="00D11EA2">
            <w:pPr>
              <w:rPr>
                <w:sz w:val="20"/>
              </w:rPr>
            </w:pPr>
            <w:r w:rsidRPr="001B2849">
              <w:rPr>
                <w:rFonts w:hint="eastAsia"/>
                <w:sz w:val="20"/>
              </w:rPr>
              <w:t>１　契約の更新の有無</w:t>
            </w:r>
          </w:p>
          <w:p w14:paraId="63C79B41" w14:textId="77777777" w:rsidR="00D11EA2" w:rsidRPr="001B2849" w:rsidRDefault="00D11EA2" w:rsidP="00D11EA2">
            <w:pPr>
              <w:rPr>
                <w:sz w:val="20"/>
              </w:rPr>
            </w:pPr>
            <w:r w:rsidRPr="001B2849">
              <w:rPr>
                <w:rFonts w:hint="eastAsia"/>
                <w:sz w:val="20"/>
              </w:rPr>
              <w:t xml:space="preserve">　</w:t>
            </w:r>
            <w:r w:rsidR="00F355E9">
              <w:rPr>
                <w:rFonts w:hint="eastAsia"/>
                <w:sz w:val="20"/>
              </w:rPr>
              <w:t xml:space="preserve">　</w:t>
            </w:r>
            <w:r w:rsidRPr="001B2849">
              <w:rPr>
                <w:rFonts w:hint="eastAsia"/>
                <w:sz w:val="20"/>
              </w:rPr>
              <w:t>・更新する場合がある・契約の更新はしない・その他（　　　　　　　　　）</w:t>
            </w:r>
          </w:p>
          <w:p w14:paraId="7B9BF56F" w14:textId="77777777" w:rsidR="00D11EA2" w:rsidRPr="001B2849" w:rsidRDefault="00D11EA2" w:rsidP="00D11EA2">
            <w:pPr>
              <w:rPr>
                <w:sz w:val="20"/>
              </w:rPr>
            </w:pPr>
            <w:r w:rsidRPr="001B2849">
              <w:rPr>
                <w:rFonts w:hint="eastAsia"/>
                <w:sz w:val="20"/>
              </w:rPr>
              <w:t>２　契約の更新は次により判断する</w:t>
            </w:r>
          </w:p>
          <w:p w14:paraId="2923A7F3" w14:textId="77777777" w:rsidR="00D11EA2" w:rsidRPr="001B2849" w:rsidRDefault="00D11EA2" w:rsidP="00D11EA2">
            <w:pPr>
              <w:rPr>
                <w:sz w:val="20"/>
              </w:rPr>
            </w:pPr>
            <w:r w:rsidRPr="001B2849">
              <w:rPr>
                <w:rFonts w:hint="eastAsia"/>
                <w:sz w:val="20"/>
              </w:rPr>
              <w:t xml:space="preserve">　　・契約期間満了時の業務量・勤務成績、勤務態度　・能力・会社の経営状況</w:t>
            </w:r>
          </w:p>
          <w:p w14:paraId="57EEDC3C" w14:textId="77777777" w:rsidR="00D11EA2" w:rsidRPr="001B2849" w:rsidRDefault="00D11EA2" w:rsidP="00D11EA2">
            <w:pPr>
              <w:ind w:firstLineChars="200" w:firstLine="400"/>
              <w:rPr>
                <w:sz w:val="20"/>
              </w:rPr>
            </w:pPr>
            <w:r w:rsidRPr="001B2849">
              <w:rPr>
                <w:rFonts w:hint="eastAsia"/>
                <w:sz w:val="20"/>
              </w:rPr>
              <w:t>・従事している業務の進捗状況</w:t>
            </w:r>
          </w:p>
          <w:p w14:paraId="16D1E930" w14:textId="77777777" w:rsidR="00FD19EF" w:rsidRDefault="00D11EA2" w:rsidP="00D11EA2">
            <w:pPr>
              <w:rPr>
                <w:sz w:val="20"/>
              </w:rPr>
            </w:pPr>
            <w:r w:rsidRPr="001B2849">
              <w:rPr>
                <w:rFonts w:hint="eastAsia"/>
                <w:sz w:val="20"/>
              </w:rPr>
              <w:t xml:space="preserve">　　・その他（　　　　　　　　　　　　　　　　　　　　　　　）</w:t>
            </w:r>
          </w:p>
          <w:p w14:paraId="0CDB48BC" w14:textId="77777777" w:rsidR="00B9473D" w:rsidRDefault="00B9473D" w:rsidP="00D11EA2">
            <w:pPr>
              <w:rPr>
                <w:sz w:val="20"/>
              </w:rPr>
            </w:pPr>
            <w:r w:rsidRPr="00B9473D">
              <w:rPr>
                <w:rFonts w:hint="eastAsia"/>
                <w:sz w:val="20"/>
              </w:rPr>
              <w:t>３</w:t>
            </w:r>
            <w:r w:rsidRPr="00B9473D">
              <w:rPr>
                <w:rFonts w:hint="eastAsia"/>
                <w:sz w:val="20"/>
              </w:rPr>
              <w:t xml:space="preserve"> </w:t>
            </w:r>
            <w:r w:rsidRPr="00B9473D">
              <w:rPr>
                <w:rFonts w:hint="eastAsia"/>
                <w:sz w:val="20"/>
              </w:rPr>
              <w:t>更新上限の有無（無・有（更新</w:t>
            </w:r>
            <w:r w:rsidRPr="00B9473D">
              <w:rPr>
                <w:rFonts w:hint="eastAsia"/>
                <w:sz w:val="20"/>
              </w:rPr>
              <w:t xml:space="preserve"> </w:t>
            </w:r>
            <w:r w:rsidRPr="00B9473D">
              <w:rPr>
                <w:rFonts w:hint="eastAsia"/>
                <w:sz w:val="20"/>
              </w:rPr>
              <w:t>回まで／通算契約期間</w:t>
            </w:r>
            <w:r w:rsidRPr="00B9473D">
              <w:rPr>
                <w:rFonts w:hint="eastAsia"/>
                <w:sz w:val="20"/>
              </w:rPr>
              <w:t xml:space="preserve"> </w:t>
            </w:r>
            <w:r w:rsidRPr="00B9473D">
              <w:rPr>
                <w:rFonts w:hint="eastAsia"/>
                <w:sz w:val="20"/>
              </w:rPr>
              <w:t>年まで））</w:t>
            </w:r>
          </w:p>
          <w:p w14:paraId="3CD7671B" w14:textId="77777777" w:rsidR="00491BEF" w:rsidRPr="00491BEF" w:rsidRDefault="00491BEF" w:rsidP="00491BEF">
            <w:pPr>
              <w:rPr>
                <w:color w:val="FF0000"/>
                <w:sz w:val="16"/>
                <w:szCs w:val="20"/>
              </w:rPr>
            </w:pPr>
            <w:r w:rsidRPr="00491BEF">
              <w:rPr>
                <w:rFonts w:hint="eastAsia"/>
                <w:color w:val="FF0000"/>
                <w:sz w:val="16"/>
                <w:szCs w:val="20"/>
              </w:rPr>
              <w:t>【労働契約法に定める同一の企業との間での通算契約期間が５年を超える有期労働契約の締結の場合】</w:t>
            </w:r>
          </w:p>
          <w:p w14:paraId="2E9B414A" w14:textId="77777777" w:rsidR="00491BEF" w:rsidRPr="00491BEF" w:rsidRDefault="00491BEF" w:rsidP="00491BEF">
            <w:pPr>
              <w:rPr>
                <w:color w:val="FF0000"/>
                <w:sz w:val="16"/>
                <w:szCs w:val="20"/>
              </w:rPr>
            </w:pPr>
            <w:r w:rsidRPr="00491BEF">
              <w:rPr>
                <w:rFonts w:hint="eastAsia"/>
                <w:color w:val="FF0000"/>
                <w:sz w:val="16"/>
                <w:szCs w:val="20"/>
              </w:rPr>
              <w:t>本契約期間中に会社に対して期間の定めのない労働契約（無期労働契約）の締結の申込みをすること</w:t>
            </w:r>
          </w:p>
          <w:p w14:paraId="15247C7E" w14:textId="77777777" w:rsidR="00491BEF" w:rsidRPr="00491BEF" w:rsidRDefault="00491BEF" w:rsidP="00491BEF">
            <w:pPr>
              <w:rPr>
                <w:color w:val="FF0000"/>
                <w:sz w:val="16"/>
                <w:szCs w:val="20"/>
              </w:rPr>
            </w:pPr>
            <w:r w:rsidRPr="00491BEF">
              <w:rPr>
                <w:rFonts w:hint="eastAsia"/>
                <w:color w:val="FF0000"/>
                <w:sz w:val="16"/>
                <w:szCs w:val="20"/>
              </w:rPr>
              <w:t>により、本契約期間の末日の翌日（</w:t>
            </w:r>
            <w:r w:rsidRPr="00491BEF">
              <w:rPr>
                <w:rFonts w:hint="eastAsia"/>
                <w:color w:val="FF0000"/>
                <w:sz w:val="16"/>
                <w:szCs w:val="20"/>
              </w:rPr>
              <w:t xml:space="preserve"> </w:t>
            </w:r>
            <w:r w:rsidRPr="00491BEF">
              <w:rPr>
                <w:rFonts w:hint="eastAsia"/>
                <w:color w:val="FF0000"/>
                <w:sz w:val="16"/>
                <w:szCs w:val="20"/>
              </w:rPr>
              <w:t>年</w:t>
            </w:r>
            <w:r w:rsidRPr="00491BEF">
              <w:rPr>
                <w:rFonts w:hint="eastAsia"/>
                <w:color w:val="FF0000"/>
                <w:sz w:val="16"/>
                <w:szCs w:val="20"/>
              </w:rPr>
              <w:t xml:space="preserve"> </w:t>
            </w:r>
            <w:r w:rsidRPr="00491BEF">
              <w:rPr>
                <w:rFonts w:hint="eastAsia"/>
                <w:color w:val="FF0000"/>
                <w:sz w:val="16"/>
                <w:szCs w:val="20"/>
              </w:rPr>
              <w:t>月</w:t>
            </w:r>
            <w:r w:rsidRPr="00491BEF">
              <w:rPr>
                <w:rFonts w:hint="eastAsia"/>
                <w:color w:val="FF0000"/>
                <w:sz w:val="16"/>
                <w:szCs w:val="20"/>
              </w:rPr>
              <w:t xml:space="preserve"> </w:t>
            </w:r>
            <w:r w:rsidRPr="00491BEF">
              <w:rPr>
                <w:rFonts w:hint="eastAsia"/>
                <w:color w:val="FF0000"/>
                <w:sz w:val="16"/>
                <w:szCs w:val="20"/>
              </w:rPr>
              <w:t>日）から、無期労働契約での雇用に転換することができ</w:t>
            </w:r>
          </w:p>
          <w:p w14:paraId="0183C42A" w14:textId="32ED4547" w:rsidR="00491BEF" w:rsidRPr="00B9473D" w:rsidRDefault="00491BEF" w:rsidP="00491BEF">
            <w:pPr>
              <w:rPr>
                <w:sz w:val="20"/>
              </w:rPr>
            </w:pPr>
            <w:r w:rsidRPr="00491BEF">
              <w:rPr>
                <w:rFonts w:hint="eastAsia"/>
                <w:color w:val="FF0000"/>
                <w:sz w:val="16"/>
                <w:szCs w:val="20"/>
              </w:rPr>
              <w:t>る。この場合の本契約からの労働条件の変更の有無（</w:t>
            </w:r>
            <w:r w:rsidRPr="00491BEF">
              <w:rPr>
                <w:rFonts w:hint="eastAsia"/>
                <w:color w:val="FF0000"/>
                <w:sz w:val="16"/>
                <w:szCs w:val="20"/>
              </w:rPr>
              <w:t xml:space="preserve"> </w:t>
            </w:r>
            <w:r w:rsidRPr="00491BEF">
              <w:rPr>
                <w:rFonts w:hint="eastAsia"/>
                <w:color w:val="FF0000"/>
                <w:sz w:val="16"/>
                <w:szCs w:val="20"/>
              </w:rPr>
              <w:t>無</w:t>
            </w:r>
            <w:r w:rsidRPr="00491BEF">
              <w:rPr>
                <w:rFonts w:hint="eastAsia"/>
                <w:color w:val="FF0000"/>
                <w:sz w:val="16"/>
                <w:szCs w:val="20"/>
              </w:rPr>
              <w:t xml:space="preserve"> </w:t>
            </w:r>
            <w:r w:rsidRPr="00491BEF">
              <w:rPr>
                <w:rFonts w:hint="eastAsia"/>
                <w:color w:val="FF0000"/>
                <w:sz w:val="16"/>
                <w:szCs w:val="20"/>
              </w:rPr>
              <w:t>・</w:t>
            </w:r>
            <w:r w:rsidRPr="00491BEF">
              <w:rPr>
                <w:rFonts w:hint="eastAsia"/>
                <w:color w:val="FF0000"/>
                <w:sz w:val="16"/>
                <w:szCs w:val="20"/>
              </w:rPr>
              <w:t xml:space="preserve"> </w:t>
            </w:r>
            <w:r w:rsidRPr="00491BEF">
              <w:rPr>
                <w:rFonts w:hint="eastAsia"/>
                <w:color w:val="FF0000"/>
                <w:sz w:val="16"/>
                <w:szCs w:val="20"/>
              </w:rPr>
              <w:t>有（別紙のとおり）</w:t>
            </w:r>
            <w:r w:rsidRPr="00491BEF">
              <w:rPr>
                <w:rFonts w:hint="eastAsia"/>
                <w:color w:val="FF0000"/>
                <w:sz w:val="16"/>
                <w:szCs w:val="20"/>
              </w:rPr>
              <w:t xml:space="preserve"> </w:t>
            </w:r>
            <w:r w:rsidRPr="00491BEF">
              <w:rPr>
                <w:rFonts w:hint="eastAsia"/>
                <w:color w:val="FF0000"/>
                <w:sz w:val="16"/>
                <w:szCs w:val="20"/>
              </w:rPr>
              <w:t>）</w:t>
            </w:r>
          </w:p>
        </w:tc>
      </w:tr>
      <w:tr w:rsidR="00FD19EF" w:rsidRPr="00EB6C62" w14:paraId="1E9B4B92" w14:textId="77777777" w:rsidTr="001B2849">
        <w:trPr>
          <w:jc w:val="center"/>
        </w:trPr>
        <w:tc>
          <w:tcPr>
            <w:tcW w:w="2122" w:type="dxa"/>
            <w:gridSpan w:val="2"/>
            <w:tcBorders>
              <w:bottom w:val="dotted" w:sz="4" w:space="0" w:color="auto"/>
            </w:tcBorders>
            <w:shd w:val="clear" w:color="auto" w:fill="auto"/>
            <w:vAlign w:val="center"/>
          </w:tcPr>
          <w:p w14:paraId="77426416" w14:textId="77777777" w:rsidR="00FD19EF" w:rsidRPr="00EB6C62" w:rsidRDefault="00FD19EF" w:rsidP="00607957">
            <w:pPr>
              <w:jc w:val="center"/>
              <w:rPr>
                <w:sz w:val="20"/>
              </w:rPr>
            </w:pPr>
            <w:r w:rsidRPr="00EB6C62">
              <w:rPr>
                <w:rFonts w:hint="eastAsia"/>
                <w:sz w:val="20"/>
              </w:rPr>
              <w:t>試用期間</w:t>
            </w:r>
          </w:p>
        </w:tc>
        <w:tc>
          <w:tcPr>
            <w:tcW w:w="7512" w:type="dxa"/>
            <w:tcBorders>
              <w:bottom w:val="dotted" w:sz="4" w:space="0" w:color="auto"/>
            </w:tcBorders>
            <w:shd w:val="clear" w:color="auto" w:fill="auto"/>
            <w:vAlign w:val="center"/>
          </w:tcPr>
          <w:p w14:paraId="4906A2AB" w14:textId="4660F401" w:rsidR="00FD19EF" w:rsidRPr="001B2849" w:rsidRDefault="00FD19EF" w:rsidP="00926647">
            <w:pPr>
              <w:rPr>
                <w:sz w:val="20"/>
              </w:rPr>
            </w:pPr>
            <w:r w:rsidRPr="001B2849">
              <w:rPr>
                <w:rFonts w:hint="eastAsia"/>
                <w:sz w:val="20"/>
              </w:rPr>
              <w:t xml:space="preserve">なし　</w:t>
            </w:r>
            <w:r w:rsidR="00E97CD8">
              <w:rPr>
                <w:rFonts w:hint="eastAsia"/>
                <w:sz w:val="20"/>
              </w:rPr>
              <w:t>・</w:t>
            </w:r>
            <w:r w:rsidRPr="001B2849">
              <w:rPr>
                <w:rFonts w:hint="eastAsia"/>
                <w:sz w:val="20"/>
              </w:rPr>
              <w:t xml:space="preserve">　あり（</w:t>
            </w:r>
            <w:r w:rsidR="00F81C4B">
              <w:rPr>
                <w:rFonts w:hint="eastAsia"/>
                <w:sz w:val="20"/>
              </w:rPr>
              <w:t>令和</w:t>
            </w:r>
            <w:r w:rsidRPr="001B2849">
              <w:rPr>
                <w:rFonts w:hint="eastAsia"/>
                <w:sz w:val="20"/>
              </w:rPr>
              <w:t xml:space="preserve">　　年　　月　　日　～</w:t>
            </w:r>
            <w:r w:rsidR="000629F8">
              <w:rPr>
                <w:rFonts w:hint="eastAsia"/>
                <w:sz w:val="20"/>
              </w:rPr>
              <w:t xml:space="preserve">　</w:t>
            </w:r>
            <w:r w:rsidR="00F81C4B">
              <w:rPr>
                <w:rFonts w:hint="eastAsia"/>
                <w:sz w:val="20"/>
              </w:rPr>
              <w:t>令和</w:t>
            </w:r>
            <w:r w:rsidRPr="001B2849">
              <w:rPr>
                <w:rFonts w:hint="eastAsia"/>
                <w:sz w:val="20"/>
              </w:rPr>
              <w:t xml:space="preserve">　　年　　月　　日）</w:t>
            </w:r>
          </w:p>
        </w:tc>
      </w:tr>
      <w:tr w:rsidR="00FD19EF" w:rsidRPr="00EB6C62" w14:paraId="132CF8B3" w14:textId="77777777" w:rsidTr="001B2849">
        <w:trPr>
          <w:trHeight w:val="280"/>
          <w:jc w:val="center"/>
        </w:trPr>
        <w:tc>
          <w:tcPr>
            <w:tcW w:w="2122" w:type="dxa"/>
            <w:gridSpan w:val="2"/>
            <w:shd w:val="clear" w:color="auto" w:fill="auto"/>
            <w:vAlign w:val="center"/>
          </w:tcPr>
          <w:p w14:paraId="46AEE486" w14:textId="77777777" w:rsidR="00FD19EF" w:rsidRPr="00EB6C62" w:rsidRDefault="00FD19EF" w:rsidP="00607957">
            <w:pPr>
              <w:jc w:val="center"/>
              <w:rPr>
                <w:sz w:val="20"/>
              </w:rPr>
            </w:pPr>
            <w:r w:rsidRPr="00EB6C62">
              <w:rPr>
                <w:rFonts w:hint="eastAsia"/>
                <w:sz w:val="20"/>
              </w:rPr>
              <w:t>就業の場所</w:t>
            </w:r>
          </w:p>
        </w:tc>
        <w:tc>
          <w:tcPr>
            <w:tcW w:w="7512" w:type="dxa"/>
            <w:shd w:val="clear" w:color="auto" w:fill="auto"/>
            <w:vAlign w:val="center"/>
          </w:tcPr>
          <w:p w14:paraId="3E81C345" w14:textId="08644F07" w:rsidR="00FD19EF" w:rsidRPr="001B2849" w:rsidRDefault="00B9473D" w:rsidP="00D42A00">
            <w:pPr>
              <w:rPr>
                <w:sz w:val="20"/>
              </w:rPr>
            </w:pPr>
            <w:r w:rsidRPr="00B9473D">
              <w:rPr>
                <w:rFonts w:hint="eastAsia"/>
                <w:sz w:val="20"/>
              </w:rPr>
              <w:t>（雇入れ直後）</w:t>
            </w:r>
            <w:r w:rsidRPr="00B9473D">
              <w:rPr>
                <w:rFonts w:hint="eastAsia"/>
                <w:sz w:val="20"/>
              </w:rPr>
              <w:t xml:space="preserve"> </w:t>
            </w:r>
            <w:r>
              <w:rPr>
                <w:rFonts w:hint="eastAsia"/>
                <w:sz w:val="20"/>
              </w:rPr>
              <w:t xml:space="preserve">　　　　　　　　　</w:t>
            </w:r>
            <w:r w:rsidRPr="00B9473D">
              <w:rPr>
                <w:rFonts w:hint="eastAsia"/>
                <w:sz w:val="20"/>
              </w:rPr>
              <w:t>（変更の範囲）</w:t>
            </w:r>
          </w:p>
        </w:tc>
      </w:tr>
      <w:tr w:rsidR="00FD19EF" w:rsidRPr="00EB6C62" w14:paraId="2AF009F9" w14:textId="77777777" w:rsidTr="001B2849">
        <w:trPr>
          <w:jc w:val="center"/>
        </w:trPr>
        <w:tc>
          <w:tcPr>
            <w:tcW w:w="2122" w:type="dxa"/>
            <w:gridSpan w:val="2"/>
            <w:shd w:val="clear" w:color="auto" w:fill="auto"/>
            <w:vAlign w:val="center"/>
          </w:tcPr>
          <w:p w14:paraId="3F4D9B35" w14:textId="77777777" w:rsidR="00FD19EF" w:rsidRPr="00EB6C62" w:rsidRDefault="00FD19EF" w:rsidP="00607957">
            <w:pPr>
              <w:jc w:val="center"/>
              <w:rPr>
                <w:sz w:val="20"/>
              </w:rPr>
            </w:pPr>
            <w:r w:rsidRPr="00EB6C62">
              <w:rPr>
                <w:rFonts w:hint="eastAsia"/>
                <w:sz w:val="20"/>
              </w:rPr>
              <w:t>仕事の内容</w:t>
            </w:r>
          </w:p>
        </w:tc>
        <w:tc>
          <w:tcPr>
            <w:tcW w:w="7512" w:type="dxa"/>
            <w:shd w:val="clear" w:color="auto" w:fill="auto"/>
            <w:vAlign w:val="center"/>
          </w:tcPr>
          <w:p w14:paraId="1F48123A" w14:textId="62B3E03E" w:rsidR="00FD19EF" w:rsidRPr="001B2849" w:rsidRDefault="00B9473D" w:rsidP="00926647">
            <w:pPr>
              <w:rPr>
                <w:sz w:val="20"/>
              </w:rPr>
            </w:pPr>
            <w:r w:rsidRPr="00B9473D">
              <w:rPr>
                <w:rFonts w:hint="eastAsia"/>
                <w:sz w:val="20"/>
              </w:rPr>
              <w:t>（雇入れ直後）</w:t>
            </w:r>
            <w:r w:rsidRPr="00B9473D">
              <w:rPr>
                <w:rFonts w:hint="eastAsia"/>
                <w:sz w:val="20"/>
              </w:rPr>
              <w:t xml:space="preserve"> </w:t>
            </w:r>
            <w:r>
              <w:rPr>
                <w:rFonts w:hint="eastAsia"/>
                <w:sz w:val="20"/>
              </w:rPr>
              <w:t xml:space="preserve">　　　　　　　　　</w:t>
            </w:r>
            <w:r w:rsidRPr="00B9473D">
              <w:rPr>
                <w:rFonts w:hint="eastAsia"/>
                <w:sz w:val="20"/>
              </w:rPr>
              <w:t>（変更の範囲）</w:t>
            </w:r>
          </w:p>
        </w:tc>
      </w:tr>
      <w:tr w:rsidR="00FD19EF" w:rsidRPr="00EB6C62" w14:paraId="68A44C0C" w14:textId="77777777" w:rsidTr="001B2849">
        <w:trPr>
          <w:jc w:val="center"/>
        </w:trPr>
        <w:tc>
          <w:tcPr>
            <w:tcW w:w="2122" w:type="dxa"/>
            <w:gridSpan w:val="2"/>
            <w:shd w:val="clear" w:color="auto" w:fill="auto"/>
            <w:vAlign w:val="center"/>
          </w:tcPr>
          <w:p w14:paraId="55BB5332" w14:textId="77777777" w:rsidR="00FD19EF" w:rsidRPr="00EB6C62" w:rsidRDefault="00FD19EF" w:rsidP="00607957">
            <w:pPr>
              <w:jc w:val="center"/>
              <w:rPr>
                <w:sz w:val="20"/>
              </w:rPr>
            </w:pPr>
            <w:r w:rsidRPr="00EB6C62">
              <w:rPr>
                <w:rFonts w:hint="eastAsia"/>
                <w:sz w:val="20"/>
              </w:rPr>
              <w:t>就業時間</w:t>
            </w:r>
          </w:p>
        </w:tc>
        <w:tc>
          <w:tcPr>
            <w:tcW w:w="7512" w:type="dxa"/>
            <w:shd w:val="clear" w:color="auto" w:fill="auto"/>
            <w:vAlign w:val="center"/>
          </w:tcPr>
          <w:p w14:paraId="0E7398C8" w14:textId="77777777" w:rsidR="00FD19EF" w:rsidRPr="001B2849" w:rsidRDefault="00FD19EF" w:rsidP="00926647">
            <w:pPr>
              <w:rPr>
                <w:sz w:val="20"/>
                <w:lang w:eastAsia="zh-TW"/>
              </w:rPr>
            </w:pPr>
            <w:r w:rsidRPr="001B2849">
              <w:rPr>
                <w:rFonts w:hint="eastAsia"/>
                <w:sz w:val="20"/>
                <w:lang w:eastAsia="zh-TW"/>
              </w:rPr>
              <w:t>始　　業　午前　　時　　分</w:t>
            </w:r>
            <w:r w:rsidR="00746F47" w:rsidRPr="001B2849">
              <w:rPr>
                <w:rFonts w:hint="eastAsia"/>
                <w:sz w:val="20"/>
                <w:lang w:eastAsia="zh-TW"/>
              </w:rPr>
              <w:t xml:space="preserve">　　　</w:t>
            </w:r>
            <w:r w:rsidRPr="001B2849">
              <w:rPr>
                <w:rFonts w:hint="eastAsia"/>
                <w:sz w:val="20"/>
                <w:lang w:eastAsia="zh-TW"/>
              </w:rPr>
              <w:t>終　　業　午後　　時　　分</w:t>
            </w:r>
          </w:p>
          <w:p w14:paraId="03B8EE8D" w14:textId="77777777" w:rsidR="00FD19EF" w:rsidRPr="001B2849" w:rsidRDefault="00FD19EF" w:rsidP="00926647">
            <w:pPr>
              <w:rPr>
                <w:sz w:val="20"/>
                <w:lang w:eastAsia="zh-TW"/>
              </w:rPr>
            </w:pPr>
            <w:r w:rsidRPr="001B2849">
              <w:rPr>
                <w:rFonts w:hint="eastAsia"/>
                <w:sz w:val="20"/>
                <w:lang w:eastAsia="zh-TW"/>
              </w:rPr>
              <w:t>休憩時間　午後　　時　　分　～　午後　　時　　分</w:t>
            </w:r>
          </w:p>
        </w:tc>
      </w:tr>
      <w:tr w:rsidR="00FD19EF" w:rsidRPr="00EB6C62" w14:paraId="379DBD55" w14:textId="77777777" w:rsidTr="001B2849">
        <w:trPr>
          <w:jc w:val="center"/>
        </w:trPr>
        <w:tc>
          <w:tcPr>
            <w:tcW w:w="2122" w:type="dxa"/>
            <w:gridSpan w:val="2"/>
            <w:shd w:val="clear" w:color="auto" w:fill="auto"/>
            <w:vAlign w:val="center"/>
          </w:tcPr>
          <w:p w14:paraId="02064460" w14:textId="77777777" w:rsidR="00FD19EF" w:rsidRPr="00EB6C62" w:rsidRDefault="00FD19EF" w:rsidP="00607957">
            <w:pPr>
              <w:jc w:val="center"/>
              <w:rPr>
                <w:sz w:val="20"/>
              </w:rPr>
            </w:pPr>
            <w:r w:rsidRPr="00EB6C62">
              <w:rPr>
                <w:rFonts w:hint="eastAsia"/>
                <w:sz w:val="20"/>
              </w:rPr>
              <w:t>所定時間外労働</w:t>
            </w:r>
          </w:p>
          <w:p w14:paraId="4579CC73" w14:textId="77777777" w:rsidR="00FD19EF" w:rsidRPr="00EB6C62" w:rsidRDefault="00FD19EF" w:rsidP="00607957">
            <w:pPr>
              <w:jc w:val="center"/>
              <w:rPr>
                <w:sz w:val="20"/>
              </w:rPr>
            </w:pPr>
            <w:r w:rsidRPr="00EB6C62">
              <w:rPr>
                <w:rFonts w:hint="eastAsia"/>
                <w:sz w:val="20"/>
              </w:rPr>
              <w:t>の有無</w:t>
            </w:r>
          </w:p>
        </w:tc>
        <w:tc>
          <w:tcPr>
            <w:tcW w:w="7512" w:type="dxa"/>
            <w:shd w:val="clear" w:color="auto" w:fill="auto"/>
            <w:vAlign w:val="center"/>
          </w:tcPr>
          <w:p w14:paraId="6CA52CBF" w14:textId="77777777" w:rsidR="00FD19EF" w:rsidRPr="001B2849" w:rsidRDefault="00FD19EF" w:rsidP="00926647">
            <w:pPr>
              <w:rPr>
                <w:sz w:val="20"/>
              </w:rPr>
            </w:pPr>
            <w:r w:rsidRPr="001B2849">
              <w:rPr>
                <w:rFonts w:hint="eastAsia"/>
                <w:sz w:val="20"/>
              </w:rPr>
              <w:t>所定時間外労働　無</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有　（約　　時間／月）</w:t>
            </w:r>
          </w:p>
          <w:p w14:paraId="17B28B7B" w14:textId="77777777" w:rsidR="00FD19EF" w:rsidRPr="001B2849" w:rsidRDefault="00FD19EF" w:rsidP="00926647">
            <w:pPr>
              <w:rPr>
                <w:sz w:val="20"/>
              </w:rPr>
            </w:pPr>
            <w:r w:rsidRPr="001B2849">
              <w:rPr>
                <w:rFonts w:hint="eastAsia"/>
                <w:sz w:val="20"/>
              </w:rPr>
              <w:t>休日労働　　　　無</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有　（約　　　日／月）</w:t>
            </w:r>
          </w:p>
        </w:tc>
      </w:tr>
      <w:tr w:rsidR="00FD19EF" w:rsidRPr="00EB6C62" w14:paraId="41B8B2EA" w14:textId="77777777" w:rsidTr="001B2849">
        <w:trPr>
          <w:trHeight w:val="328"/>
          <w:jc w:val="center"/>
        </w:trPr>
        <w:tc>
          <w:tcPr>
            <w:tcW w:w="2122" w:type="dxa"/>
            <w:gridSpan w:val="2"/>
            <w:shd w:val="clear" w:color="auto" w:fill="auto"/>
            <w:vAlign w:val="center"/>
          </w:tcPr>
          <w:p w14:paraId="397542F1" w14:textId="77777777" w:rsidR="00FD19EF" w:rsidRPr="00EB6C62" w:rsidRDefault="00FD19EF" w:rsidP="00607957">
            <w:pPr>
              <w:jc w:val="center"/>
              <w:rPr>
                <w:sz w:val="20"/>
              </w:rPr>
            </w:pPr>
            <w:r w:rsidRPr="00EB6C62">
              <w:rPr>
                <w:rFonts w:hint="eastAsia"/>
                <w:sz w:val="20"/>
              </w:rPr>
              <w:t>休　日</w:t>
            </w:r>
          </w:p>
        </w:tc>
        <w:tc>
          <w:tcPr>
            <w:tcW w:w="7512" w:type="dxa"/>
            <w:shd w:val="clear" w:color="auto" w:fill="auto"/>
            <w:vAlign w:val="center"/>
          </w:tcPr>
          <w:p w14:paraId="6295E1F4" w14:textId="77777777" w:rsidR="00FD19EF" w:rsidRPr="001B2849" w:rsidRDefault="00FD19EF" w:rsidP="00926647">
            <w:pPr>
              <w:rPr>
                <w:sz w:val="20"/>
              </w:rPr>
            </w:pPr>
            <w:r w:rsidRPr="001B2849">
              <w:rPr>
                <w:rFonts w:hint="eastAsia"/>
                <w:sz w:val="20"/>
              </w:rPr>
              <w:t>土曜日　日曜日　国民の祝日</w:t>
            </w:r>
          </w:p>
          <w:p w14:paraId="2B0A35A5" w14:textId="77777777" w:rsidR="00FD19EF" w:rsidRPr="001B2849" w:rsidRDefault="00FD19EF" w:rsidP="00926647">
            <w:pPr>
              <w:rPr>
                <w:sz w:val="20"/>
              </w:rPr>
            </w:pPr>
            <w:r w:rsidRPr="001B2849">
              <w:rPr>
                <w:rFonts w:hint="eastAsia"/>
                <w:sz w:val="20"/>
              </w:rPr>
              <w:t>年末年始（　　月　　日　　～　　　月　　日）</w:t>
            </w:r>
          </w:p>
        </w:tc>
      </w:tr>
      <w:tr w:rsidR="00FD19EF" w:rsidRPr="00EB6C62" w14:paraId="2EDA3B32" w14:textId="77777777" w:rsidTr="001B2849">
        <w:trPr>
          <w:trHeight w:val="308"/>
          <w:jc w:val="center"/>
        </w:trPr>
        <w:tc>
          <w:tcPr>
            <w:tcW w:w="2122" w:type="dxa"/>
            <w:gridSpan w:val="2"/>
            <w:shd w:val="clear" w:color="auto" w:fill="auto"/>
            <w:vAlign w:val="center"/>
          </w:tcPr>
          <w:p w14:paraId="65B488C8" w14:textId="77777777" w:rsidR="00FD19EF" w:rsidRPr="00EB6C62" w:rsidRDefault="00FD19EF" w:rsidP="00607957">
            <w:pPr>
              <w:jc w:val="center"/>
              <w:rPr>
                <w:sz w:val="20"/>
              </w:rPr>
            </w:pPr>
            <w:r w:rsidRPr="00EB6C62">
              <w:rPr>
                <w:rFonts w:hint="eastAsia"/>
                <w:sz w:val="20"/>
              </w:rPr>
              <w:t>休　暇</w:t>
            </w:r>
          </w:p>
        </w:tc>
        <w:tc>
          <w:tcPr>
            <w:tcW w:w="7512" w:type="dxa"/>
            <w:shd w:val="clear" w:color="auto" w:fill="auto"/>
            <w:vAlign w:val="center"/>
          </w:tcPr>
          <w:p w14:paraId="59F04F53" w14:textId="77777777" w:rsidR="00FD19EF" w:rsidRPr="001B2849" w:rsidRDefault="00033AFB" w:rsidP="00926647">
            <w:pPr>
              <w:rPr>
                <w:sz w:val="20"/>
              </w:rPr>
            </w:pPr>
            <w:r w:rsidRPr="001B2849">
              <w:rPr>
                <w:rFonts w:hint="eastAsia"/>
                <w:sz w:val="20"/>
              </w:rPr>
              <w:t>年次有給休暇</w:t>
            </w:r>
            <w:r w:rsidR="00FD19EF" w:rsidRPr="001B2849">
              <w:rPr>
                <w:rFonts w:hint="eastAsia"/>
                <w:sz w:val="20"/>
              </w:rPr>
              <w:t>（法定）</w:t>
            </w:r>
          </w:p>
          <w:p w14:paraId="732007DA" w14:textId="77777777" w:rsidR="00FD19EF" w:rsidRPr="001B2849" w:rsidRDefault="00033AFB" w:rsidP="00607957">
            <w:pPr>
              <w:jc w:val="left"/>
              <w:rPr>
                <w:sz w:val="20"/>
              </w:rPr>
            </w:pPr>
            <w:r w:rsidRPr="001B2849">
              <w:rPr>
                <w:rFonts w:hint="eastAsia"/>
                <w:sz w:val="20"/>
              </w:rPr>
              <w:t>特別休暇</w:t>
            </w:r>
            <w:r w:rsidR="00FD19EF" w:rsidRPr="001B2849">
              <w:rPr>
                <w:rFonts w:hint="eastAsia"/>
                <w:sz w:val="20"/>
              </w:rPr>
              <w:t>（　　　　　日間　有給</w:t>
            </w:r>
            <w:r w:rsidR="000629F8">
              <w:rPr>
                <w:rFonts w:hint="eastAsia"/>
                <w:sz w:val="20"/>
              </w:rPr>
              <w:t xml:space="preserve"> </w:t>
            </w:r>
            <w:r w:rsidR="00FD19EF" w:rsidRPr="001B2849">
              <w:rPr>
                <w:rFonts w:hint="eastAsia"/>
                <w:sz w:val="20"/>
              </w:rPr>
              <w:t>・</w:t>
            </w:r>
            <w:r w:rsidR="000629F8">
              <w:rPr>
                <w:rFonts w:hint="eastAsia"/>
                <w:sz w:val="20"/>
              </w:rPr>
              <w:t xml:space="preserve"> </w:t>
            </w:r>
            <w:r w:rsidR="00FD19EF" w:rsidRPr="001B2849">
              <w:rPr>
                <w:rFonts w:hint="eastAsia"/>
                <w:sz w:val="20"/>
              </w:rPr>
              <w:t>無給　）</w:t>
            </w:r>
          </w:p>
        </w:tc>
      </w:tr>
      <w:tr w:rsidR="00FD19EF" w:rsidRPr="00EB6C62" w14:paraId="7CD8CAD0" w14:textId="77777777" w:rsidTr="001B2849">
        <w:trPr>
          <w:trHeight w:val="416"/>
          <w:jc w:val="center"/>
        </w:trPr>
        <w:tc>
          <w:tcPr>
            <w:tcW w:w="2122" w:type="dxa"/>
            <w:gridSpan w:val="2"/>
            <w:shd w:val="clear" w:color="auto" w:fill="auto"/>
            <w:vAlign w:val="center"/>
          </w:tcPr>
          <w:p w14:paraId="051DB087" w14:textId="77777777" w:rsidR="00FD19EF" w:rsidRPr="00EB6C62" w:rsidRDefault="00FD19EF" w:rsidP="00607957">
            <w:pPr>
              <w:jc w:val="center"/>
              <w:rPr>
                <w:sz w:val="20"/>
              </w:rPr>
            </w:pPr>
            <w:r w:rsidRPr="00EB6C62">
              <w:rPr>
                <w:rFonts w:hint="eastAsia"/>
                <w:sz w:val="20"/>
              </w:rPr>
              <w:t>退職に</w:t>
            </w:r>
          </w:p>
          <w:p w14:paraId="5F09E9D5" w14:textId="77777777" w:rsidR="00FD19EF" w:rsidRPr="00EB6C62" w:rsidRDefault="00FD19EF" w:rsidP="00723578">
            <w:pPr>
              <w:jc w:val="center"/>
              <w:rPr>
                <w:sz w:val="20"/>
              </w:rPr>
            </w:pPr>
            <w:r w:rsidRPr="00EB6C62">
              <w:rPr>
                <w:rFonts w:hint="eastAsia"/>
                <w:sz w:val="20"/>
              </w:rPr>
              <w:t>関する事項</w:t>
            </w:r>
          </w:p>
        </w:tc>
        <w:tc>
          <w:tcPr>
            <w:tcW w:w="7512" w:type="dxa"/>
            <w:shd w:val="clear" w:color="auto" w:fill="auto"/>
            <w:vAlign w:val="center"/>
          </w:tcPr>
          <w:p w14:paraId="1A5C7276" w14:textId="77777777" w:rsidR="00FD19EF" w:rsidRPr="001B2849" w:rsidRDefault="00FD19EF" w:rsidP="00926647">
            <w:pPr>
              <w:rPr>
                <w:sz w:val="20"/>
              </w:rPr>
            </w:pPr>
            <w:r w:rsidRPr="001B2849">
              <w:rPr>
                <w:rFonts w:hint="eastAsia"/>
                <w:sz w:val="20"/>
              </w:rPr>
              <w:t>定年　　　歳／　継続雇用制度　　有</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無</w:t>
            </w:r>
          </w:p>
          <w:p w14:paraId="679FE9CA" w14:textId="77777777" w:rsidR="00FD19EF" w:rsidRPr="001B2849" w:rsidRDefault="00FD19EF" w:rsidP="00926647">
            <w:pPr>
              <w:rPr>
                <w:sz w:val="20"/>
              </w:rPr>
            </w:pPr>
            <w:r w:rsidRPr="001B2849">
              <w:rPr>
                <w:rFonts w:hint="eastAsia"/>
                <w:sz w:val="20"/>
              </w:rPr>
              <w:t>その他の退職・解雇については就業規則による</w:t>
            </w:r>
          </w:p>
        </w:tc>
      </w:tr>
      <w:tr w:rsidR="00FD19EF" w:rsidRPr="00EB6C62" w14:paraId="366D3E25" w14:textId="77777777" w:rsidTr="001B2849">
        <w:trPr>
          <w:trHeight w:val="864"/>
          <w:jc w:val="center"/>
        </w:trPr>
        <w:tc>
          <w:tcPr>
            <w:tcW w:w="846" w:type="dxa"/>
            <w:vMerge w:val="restart"/>
            <w:shd w:val="clear" w:color="auto" w:fill="auto"/>
            <w:vAlign w:val="center"/>
          </w:tcPr>
          <w:p w14:paraId="23E98500" w14:textId="77777777" w:rsidR="00FD19EF" w:rsidRPr="00EB6C62" w:rsidRDefault="00FD19EF" w:rsidP="00607957">
            <w:pPr>
              <w:jc w:val="center"/>
              <w:rPr>
                <w:sz w:val="20"/>
              </w:rPr>
            </w:pPr>
            <w:r w:rsidRPr="00EB6C62">
              <w:rPr>
                <w:rFonts w:hint="eastAsia"/>
                <w:sz w:val="20"/>
              </w:rPr>
              <w:t>賃　金</w:t>
            </w:r>
          </w:p>
        </w:tc>
        <w:tc>
          <w:tcPr>
            <w:tcW w:w="1276" w:type="dxa"/>
            <w:shd w:val="clear" w:color="auto" w:fill="auto"/>
            <w:vAlign w:val="center"/>
          </w:tcPr>
          <w:p w14:paraId="50A01928" w14:textId="77777777" w:rsidR="00FD19EF" w:rsidRPr="00EB6C62" w:rsidRDefault="00FD19EF" w:rsidP="00722CCB">
            <w:pPr>
              <w:jc w:val="center"/>
              <w:rPr>
                <w:sz w:val="20"/>
              </w:rPr>
            </w:pPr>
            <w:r w:rsidRPr="00EB6C62">
              <w:rPr>
                <w:rFonts w:hint="eastAsia"/>
                <w:sz w:val="20"/>
              </w:rPr>
              <w:t>金額</w:t>
            </w:r>
          </w:p>
        </w:tc>
        <w:tc>
          <w:tcPr>
            <w:tcW w:w="7512" w:type="dxa"/>
            <w:shd w:val="clear" w:color="auto" w:fill="auto"/>
            <w:vAlign w:val="center"/>
          </w:tcPr>
          <w:p w14:paraId="28F1EA4D" w14:textId="77777777" w:rsidR="00FD19EF" w:rsidRPr="001B2849" w:rsidRDefault="00FD19EF" w:rsidP="00926647">
            <w:pPr>
              <w:rPr>
                <w:sz w:val="20"/>
              </w:rPr>
            </w:pPr>
            <w:r w:rsidRPr="001B2849">
              <w:rPr>
                <w:rFonts w:hint="eastAsia"/>
                <w:sz w:val="20"/>
              </w:rPr>
              <w:t>基本給　　　　　　　　円（</w:t>
            </w:r>
            <w:r w:rsidR="000629F8">
              <w:rPr>
                <w:rFonts w:hint="eastAsia"/>
                <w:sz w:val="20"/>
              </w:rPr>
              <w:t xml:space="preserve"> </w:t>
            </w:r>
            <w:r w:rsidRPr="001B2849">
              <w:rPr>
                <w:rFonts w:hint="eastAsia"/>
                <w:sz w:val="20"/>
              </w:rPr>
              <w:t>月給</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日給</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時給</w:t>
            </w:r>
            <w:r w:rsidR="000629F8">
              <w:rPr>
                <w:rFonts w:hint="eastAsia"/>
                <w:sz w:val="20"/>
              </w:rPr>
              <w:t xml:space="preserve"> </w:t>
            </w:r>
            <w:r w:rsidRPr="001B2849">
              <w:rPr>
                <w:rFonts w:hint="eastAsia"/>
                <w:sz w:val="20"/>
              </w:rPr>
              <w:t>）</w:t>
            </w:r>
          </w:p>
          <w:p w14:paraId="63B64C7C" w14:textId="77777777" w:rsidR="00FD19EF" w:rsidRPr="001B2849" w:rsidRDefault="00FD19EF" w:rsidP="00926647">
            <w:pPr>
              <w:rPr>
                <w:sz w:val="20"/>
                <w:lang w:eastAsia="zh-TW"/>
              </w:rPr>
            </w:pPr>
            <w:r w:rsidRPr="001B2849">
              <w:rPr>
                <w:rFonts w:hint="eastAsia"/>
                <w:sz w:val="20"/>
                <w:lang w:eastAsia="zh-TW"/>
              </w:rPr>
              <w:t>役職手当　　　　　　　円</w:t>
            </w:r>
          </w:p>
          <w:p w14:paraId="63A119F2" w14:textId="77777777" w:rsidR="00FD19EF" w:rsidRPr="001B2849" w:rsidRDefault="00FD19EF" w:rsidP="00926647">
            <w:pPr>
              <w:rPr>
                <w:sz w:val="20"/>
              </w:rPr>
            </w:pPr>
            <w:r w:rsidRPr="001B2849">
              <w:rPr>
                <w:rFonts w:hint="eastAsia"/>
                <w:sz w:val="20"/>
              </w:rPr>
              <w:t>通勤手当　　　　　　　円</w:t>
            </w:r>
          </w:p>
        </w:tc>
      </w:tr>
      <w:tr w:rsidR="00FD19EF" w:rsidRPr="00EB6C62" w14:paraId="7450E491" w14:textId="77777777" w:rsidTr="001B2849">
        <w:trPr>
          <w:trHeight w:val="606"/>
          <w:jc w:val="center"/>
        </w:trPr>
        <w:tc>
          <w:tcPr>
            <w:tcW w:w="846" w:type="dxa"/>
            <w:vMerge/>
            <w:shd w:val="clear" w:color="auto" w:fill="auto"/>
            <w:vAlign w:val="center"/>
          </w:tcPr>
          <w:p w14:paraId="17F5D421" w14:textId="77777777" w:rsidR="00FD19EF" w:rsidRPr="00EB6C62" w:rsidRDefault="00FD19EF" w:rsidP="00607957">
            <w:pPr>
              <w:jc w:val="center"/>
              <w:rPr>
                <w:sz w:val="20"/>
              </w:rPr>
            </w:pPr>
          </w:p>
        </w:tc>
        <w:tc>
          <w:tcPr>
            <w:tcW w:w="1276" w:type="dxa"/>
            <w:shd w:val="clear" w:color="auto" w:fill="auto"/>
            <w:vAlign w:val="center"/>
          </w:tcPr>
          <w:p w14:paraId="4CD7C2CA" w14:textId="77777777" w:rsidR="00FD19EF" w:rsidRPr="00EB6C62" w:rsidRDefault="00FD19EF" w:rsidP="00607957">
            <w:pPr>
              <w:jc w:val="center"/>
              <w:rPr>
                <w:sz w:val="20"/>
              </w:rPr>
            </w:pPr>
            <w:r w:rsidRPr="00EB6C62">
              <w:rPr>
                <w:rFonts w:hint="eastAsia"/>
                <w:sz w:val="20"/>
              </w:rPr>
              <w:t>割増賃金率</w:t>
            </w:r>
          </w:p>
        </w:tc>
        <w:tc>
          <w:tcPr>
            <w:tcW w:w="7512" w:type="dxa"/>
            <w:shd w:val="clear" w:color="auto" w:fill="auto"/>
            <w:vAlign w:val="center"/>
          </w:tcPr>
          <w:p w14:paraId="614C8E75" w14:textId="77777777" w:rsidR="00CA6CED" w:rsidRPr="001B2849" w:rsidRDefault="00CA6CED" w:rsidP="00CA6CED">
            <w:pPr>
              <w:rPr>
                <w:sz w:val="20"/>
                <w:lang w:eastAsia="zh-TW"/>
              </w:rPr>
            </w:pPr>
            <w:r w:rsidRPr="001B2849">
              <w:rPr>
                <w:rFonts w:hint="eastAsia"/>
                <w:sz w:val="20"/>
                <w:lang w:eastAsia="zh-TW"/>
              </w:rPr>
              <w:t xml:space="preserve">所定時間外　法定内　</w:t>
            </w:r>
            <w:r>
              <w:rPr>
                <w:rFonts w:hint="eastAsia"/>
                <w:sz w:val="20"/>
                <w:lang w:eastAsia="zh-TW"/>
              </w:rPr>
              <w:t>100</w:t>
            </w:r>
            <w:r w:rsidRPr="001B2849">
              <w:rPr>
                <w:rFonts w:hint="eastAsia"/>
                <w:sz w:val="20"/>
                <w:lang w:eastAsia="zh-TW"/>
              </w:rPr>
              <w:t>％　／法定超　　：</w:t>
            </w:r>
            <w:r>
              <w:rPr>
                <w:rFonts w:hint="eastAsia"/>
                <w:sz w:val="20"/>
                <w:lang w:eastAsia="zh-TW"/>
              </w:rPr>
              <w:t>125</w:t>
            </w:r>
            <w:r w:rsidRPr="001B2849">
              <w:rPr>
                <w:rFonts w:hint="eastAsia"/>
                <w:sz w:val="20"/>
                <w:lang w:eastAsia="zh-TW"/>
              </w:rPr>
              <w:t>％</w:t>
            </w:r>
          </w:p>
          <w:p w14:paraId="5102090D" w14:textId="77777777" w:rsidR="00CA6CED" w:rsidRPr="001B2849" w:rsidRDefault="00CA6CED" w:rsidP="00CA6CED">
            <w:pPr>
              <w:rPr>
                <w:sz w:val="20"/>
              </w:rPr>
            </w:pPr>
            <w:r w:rsidRPr="001B2849">
              <w:rPr>
                <w:rFonts w:hint="eastAsia"/>
                <w:sz w:val="20"/>
              </w:rPr>
              <w:t>休　日　　　法定休日：</w:t>
            </w:r>
            <w:r>
              <w:rPr>
                <w:rFonts w:hint="eastAsia"/>
                <w:sz w:val="20"/>
              </w:rPr>
              <w:t>1</w:t>
            </w:r>
            <w:r>
              <w:rPr>
                <w:sz w:val="20"/>
              </w:rPr>
              <w:t>35</w:t>
            </w:r>
            <w:r w:rsidRPr="001B2849">
              <w:rPr>
                <w:rFonts w:hint="eastAsia"/>
                <w:sz w:val="20"/>
              </w:rPr>
              <w:t>％</w:t>
            </w:r>
          </w:p>
          <w:p w14:paraId="6E9F6775" w14:textId="56221CCD" w:rsidR="00FD19EF" w:rsidRPr="001B2849" w:rsidRDefault="00CA6CED" w:rsidP="00CA6CED">
            <w:pPr>
              <w:rPr>
                <w:sz w:val="20"/>
              </w:rPr>
            </w:pPr>
            <w:r w:rsidRPr="001B2849">
              <w:rPr>
                <w:rFonts w:hint="eastAsia"/>
                <w:sz w:val="20"/>
              </w:rPr>
              <w:t xml:space="preserve">深　夜：　</w:t>
            </w:r>
            <w:r>
              <w:rPr>
                <w:rFonts w:hint="eastAsia"/>
                <w:sz w:val="20"/>
              </w:rPr>
              <w:t>25</w:t>
            </w:r>
            <w:r w:rsidRPr="001B2849">
              <w:rPr>
                <w:rFonts w:hint="eastAsia"/>
                <w:sz w:val="20"/>
              </w:rPr>
              <w:t>％</w:t>
            </w:r>
          </w:p>
        </w:tc>
      </w:tr>
      <w:tr w:rsidR="00FD19EF" w:rsidRPr="00EB6C62" w14:paraId="1458F22E" w14:textId="77777777" w:rsidTr="001B2849">
        <w:trPr>
          <w:trHeight w:val="194"/>
          <w:jc w:val="center"/>
        </w:trPr>
        <w:tc>
          <w:tcPr>
            <w:tcW w:w="846" w:type="dxa"/>
            <w:vMerge/>
            <w:shd w:val="clear" w:color="auto" w:fill="auto"/>
            <w:vAlign w:val="center"/>
          </w:tcPr>
          <w:p w14:paraId="5E5D929F" w14:textId="77777777" w:rsidR="00FD19EF" w:rsidRPr="00EB6C62" w:rsidRDefault="00FD19EF" w:rsidP="00607957">
            <w:pPr>
              <w:jc w:val="center"/>
              <w:rPr>
                <w:sz w:val="20"/>
              </w:rPr>
            </w:pPr>
          </w:p>
        </w:tc>
        <w:tc>
          <w:tcPr>
            <w:tcW w:w="1276" w:type="dxa"/>
            <w:shd w:val="clear" w:color="auto" w:fill="auto"/>
            <w:vAlign w:val="center"/>
          </w:tcPr>
          <w:p w14:paraId="46CED905" w14:textId="77777777" w:rsidR="00FD19EF" w:rsidRPr="00EB6C62" w:rsidRDefault="00FD19EF" w:rsidP="00607957">
            <w:pPr>
              <w:jc w:val="center"/>
              <w:rPr>
                <w:sz w:val="20"/>
                <w:lang w:eastAsia="zh-TW"/>
              </w:rPr>
            </w:pPr>
            <w:r w:rsidRPr="00EB6C62">
              <w:rPr>
                <w:rFonts w:hint="eastAsia"/>
                <w:sz w:val="20"/>
                <w:lang w:eastAsia="zh-TW"/>
              </w:rPr>
              <w:t>締切日</w:t>
            </w:r>
          </w:p>
          <w:p w14:paraId="086866F1" w14:textId="77777777" w:rsidR="00FD19EF" w:rsidRDefault="00FD19EF" w:rsidP="00607957">
            <w:pPr>
              <w:jc w:val="center"/>
              <w:rPr>
                <w:sz w:val="20"/>
                <w:lang w:eastAsia="zh-TW"/>
              </w:rPr>
            </w:pPr>
            <w:r w:rsidRPr="00EB6C62">
              <w:rPr>
                <w:rFonts w:hint="eastAsia"/>
                <w:sz w:val="20"/>
                <w:lang w:eastAsia="zh-TW"/>
              </w:rPr>
              <w:t>支払日</w:t>
            </w:r>
          </w:p>
          <w:p w14:paraId="2841E207" w14:textId="77777777" w:rsidR="00E774F2" w:rsidRPr="001B2849" w:rsidRDefault="00E774F2" w:rsidP="00607957">
            <w:pPr>
              <w:jc w:val="center"/>
              <w:rPr>
                <w:sz w:val="20"/>
                <w:lang w:eastAsia="zh-TW"/>
              </w:rPr>
            </w:pPr>
            <w:r w:rsidRPr="001B2849">
              <w:rPr>
                <w:rFonts w:hint="eastAsia"/>
                <w:sz w:val="20"/>
                <w:lang w:eastAsia="zh-TW"/>
              </w:rPr>
              <w:t>支払方法</w:t>
            </w:r>
          </w:p>
        </w:tc>
        <w:tc>
          <w:tcPr>
            <w:tcW w:w="7512" w:type="dxa"/>
            <w:shd w:val="clear" w:color="auto" w:fill="auto"/>
            <w:vAlign w:val="center"/>
          </w:tcPr>
          <w:p w14:paraId="0288DC0C" w14:textId="77777777" w:rsidR="00FD19EF" w:rsidRPr="001B2849" w:rsidRDefault="00FD19EF" w:rsidP="00926647">
            <w:pPr>
              <w:rPr>
                <w:sz w:val="20"/>
                <w:lang w:eastAsia="zh-TW"/>
              </w:rPr>
            </w:pPr>
            <w:r w:rsidRPr="001B2849">
              <w:rPr>
                <w:rFonts w:hint="eastAsia"/>
                <w:sz w:val="20"/>
                <w:lang w:eastAsia="zh-TW"/>
              </w:rPr>
              <w:t>毎月　　　　　　　日締切</w:t>
            </w:r>
          </w:p>
          <w:p w14:paraId="576E5FFF" w14:textId="77777777" w:rsidR="00FD19EF" w:rsidRPr="001B2849" w:rsidRDefault="00FD19EF" w:rsidP="00926647">
            <w:pPr>
              <w:rPr>
                <w:sz w:val="20"/>
              </w:rPr>
            </w:pPr>
            <w:r w:rsidRPr="001B2849">
              <w:rPr>
                <w:rFonts w:hint="eastAsia"/>
                <w:sz w:val="20"/>
              </w:rPr>
              <w:t>当月</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翌月　　　日支払</w:t>
            </w:r>
          </w:p>
          <w:p w14:paraId="406596DA" w14:textId="77777777" w:rsidR="00E774F2" w:rsidRPr="001B2849" w:rsidRDefault="00E774F2" w:rsidP="0002069D">
            <w:pPr>
              <w:rPr>
                <w:sz w:val="20"/>
              </w:rPr>
            </w:pPr>
            <w:r w:rsidRPr="001B2849">
              <w:rPr>
                <w:rFonts w:hint="eastAsia"/>
                <w:sz w:val="20"/>
              </w:rPr>
              <w:t>銀行振込</w:t>
            </w:r>
            <w:r w:rsidR="00E97CD8">
              <w:rPr>
                <w:rFonts w:hint="eastAsia"/>
                <w:sz w:val="20"/>
              </w:rPr>
              <w:t xml:space="preserve"> </w:t>
            </w:r>
            <w:r w:rsidRPr="001B2849">
              <w:rPr>
                <w:rFonts w:hint="eastAsia"/>
                <w:sz w:val="20"/>
              </w:rPr>
              <w:t>・</w:t>
            </w:r>
            <w:r w:rsidR="00E97CD8">
              <w:rPr>
                <w:rFonts w:hint="eastAsia"/>
                <w:sz w:val="20"/>
              </w:rPr>
              <w:t xml:space="preserve"> </w:t>
            </w:r>
            <w:r w:rsidRPr="001B2849">
              <w:rPr>
                <w:rFonts w:hint="eastAsia"/>
                <w:sz w:val="20"/>
              </w:rPr>
              <w:t>その他の方法（　　　　　　　　　　　　　）</w:t>
            </w:r>
          </w:p>
        </w:tc>
      </w:tr>
      <w:tr w:rsidR="00FD19EF" w:rsidRPr="00EB6C62" w14:paraId="777B1E05" w14:textId="77777777" w:rsidTr="001B2849">
        <w:trPr>
          <w:trHeight w:val="306"/>
          <w:jc w:val="center"/>
        </w:trPr>
        <w:tc>
          <w:tcPr>
            <w:tcW w:w="846" w:type="dxa"/>
            <w:vMerge/>
            <w:shd w:val="clear" w:color="auto" w:fill="auto"/>
            <w:vAlign w:val="center"/>
          </w:tcPr>
          <w:p w14:paraId="334F7F0A" w14:textId="77777777" w:rsidR="00FD19EF" w:rsidRPr="00EB6C62" w:rsidRDefault="00FD19EF" w:rsidP="00607957">
            <w:pPr>
              <w:jc w:val="center"/>
              <w:rPr>
                <w:sz w:val="20"/>
              </w:rPr>
            </w:pPr>
          </w:p>
        </w:tc>
        <w:tc>
          <w:tcPr>
            <w:tcW w:w="1276" w:type="dxa"/>
            <w:shd w:val="clear" w:color="auto" w:fill="auto"/>
            <w:vAlign w:val="center"/>
          </w:tcPr>
          <w:p w14:paraId="0BC9828B" w14:textId="77777777" w:rsidR="00FD19EF" w:rsidRPr="00EB6C62" w:rsidRDefault="00FD19EF" w:rsidP="00607957">
            <w:pPr>
              <w:jc w:val="center"/>
              <w:rPr>
                <w:sz w:val="20"/>
              </w:rPr>
            </w:pPr>
            <w:r w:rsidRPr="00EB6C62">
              <w:rPr>
                <w:rFonts w:hint="eastAsia"/>
                <w:sz w:val="20"/>
              </w:rPr>
              <w:t>賞　　与</w:t>
            </w:r>
          </w:p>
        </w:tc>
        <w:tc>
          <w:tcPr>
            <w:tcW w:w="7512" w:type="dxa"/>
            <w:shd w:val="clear" w:color="auto" w:fill="auto"/>
            <w:vAlign w:val="center"/>
          </w:tcPr>
          <w:p w14:paraId="4CA1D527" w14:textId="77777777" w:rsidR="00FD19EF" w:rsidRPr="001B2849" w:rsidRDefault="00FD19EF" w:rsidP="00926647">
            <w:pPr>
              <w:rPr>
                <w:sz w:val="20"/>
              </w:rPr>
            </w:pPr>
            <w:r w:rsidRPr="001B2849">
              <w:rPr>
                <w:rFonts w:hint="eastAsia"/>
                <w:sz w:val="20"/>
              </w:rPr>
              <w:t>有</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 xml:space="preserve">無　　</w:t>
            </w:r>
          </w:p>
        </w:tc>
      </w:tr>
      <w:tr w:rsidR="00FD19EF" w:rsidRPr="00EB6C62" w14:paraId="7E56B676" w14:textId="77777777" w:rsidTr="001B2849">
        <w:trPr>
          <w:trHeight w:val="213"/>
          <w:jc w:val="center"/>
        </w:trPr>
        <w:tc>
          <w:tcPr>
            <w:tcW w:w="846" w:type="dxa"/>
            <w:vMerge/>
            <w:shd w:val="clear" w:color="auto" w:fill="auto"/>
            <w:vAlign w:val="center"/>
          </w:tcPr>
          <w:p w14:paraId="493B9263" w14:textId="77777777" w:rsidR="00FD19EF" w:rsidRPr="00EB6C62" w:rsidRDefault="00FD19EF" w:rsidP="00607957">
            <w:pPr>
              <w:jc w:val="center"/>
              <w:rPr>
                <w:sz w:val="20"/>
              </w:rPr>
            </w:pPr>
          </w:p>
        </w:tc>
        <w:tc>
          <w:tcPr>
            <w:tcW w:w="1276" w:type="dxa"/>
            <w:shd w:val="clear" w:color="auto" w:fill="auto"/>
            <w:vAlign w:val="center"/>
          </w:tcPr>
          <w:p w14:paraId="0D6BC173" w14:textId="77777777" w:rsidR="00FD19EF" w:rsidRPr="00EB6C62" w:rsidRDefault="00FD19EF" w:rsidP="00607957">
            <w:pPr>
              <w:jc w:val="center"/>
              <w:rPr>
                <w:sz w:val="20"/>
              </w:rPr>
            </w:pPr>
            <w:r w:rsidRPr="00EB6C62">
              <w:rPr>
                <w:rFonts w:hint="eastAsia"/>
                <w:sz w:val="20"/>
              </w:rPr>
              <w:t>昇　　給</w:t>
            </w:r>
          </w:p>
        </w:tc>
        <w:tc>
          <w:tcPr>
            <w:tcW w:w="7512" w:type="dxa"/>
            <w:shd w:val="clear" w:color="auto" w:fill="auto"/>
            <w:vAlign w:val="center"/>
          </w:tcPr>
          <w:p w14:paraId="79E91850" w14:textId="77777777" w:rsidR="00FD19EF" w:rsidRPr="001B2849" w:rsidRDefault="00FD19EF" w:rsidP="00926647">
            <w:pPr>
              <w:rPr>
                <w:sz w:val="20"/>
              </w:rPr>
            </w:pPr>
            <w:r w:rsidRPr="001B2849">
              <w:rPr>
                <w:rFonts w:hint="eastAsia"/>
                <w:sz w:val="20"/>
              </w:rPr>
              <w:t>有</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 xml:space="preserve">無　　</w:t>
            </w:r>
          </w:p>
        </w:tc>
      </w:tr>
      <w:tr w:rsidR="00FD19EF" w:rsidRPr="00EB6C62" w14:paraId="2E2CD737" w14:textId="77777777" w:rsidTr="001B2849">
        <w:trPr>
          <w:trHeight w:val="275"/>
          <w:jc w:val="center"/>
        </w:trPr>
        <w:tc>
          <w:tcPr>
            <w:tcW w:w="846" w:type="dxa"/>
            <w:vMerge/>
            <w:shd w:val="clear" w:color="auto" w:fill="auto"/>
            <w:vAlign w:val="center"/>
          </w:tcPr>
          <w:p w14:paraId="5FA2C161" w14:textId="77777777" w:rsidR="00FD19EF" w:rsidRPr="00EB6C62" w:rsidRDefault="00FD19EF" w:rsidP="00607957">
            <w:pPr>
              <w:jc w:val="center"/>
              <w:rPr>
                <w:sz w:val="20"/>
              </w:rPr>
            </w:pPr>
          </w:p>
        </w:tc>
        <w:tc>
          <w:tcPr>
            <w:tcW w:w="1276" w:type="dxa"/>
            <w:shd w:val="clear" w:color="auto" w:fill="auto"/>
            <w:vAlign w:val="center"/>
          </w:tcPr>
          <w:p w14:paraId="01E19177" w14:textId="77777777" w:rsidR="00FD19EF" w:rsidRPr="00EB6C62" w:rsidRDefault="00FD19EF" w:rsidP="00607957">
            <w:pPr>
              <w:jc w:val="center"/>
              <w:rPr>
                <w:sz w:val="20"/>
              </w:rPr>
            </w:pPr>
            <w:r w:rsidRPr="0035763C">
              <w:rPr>
                <w:rFonts w:hint="eastAsia"/>
                <w:spacing w:val="60"/>
                <w:kern w:val="0"/>
                <w:sz w:val="20"/>
                <w:fitText w:val="840" w:id="112428546"/>
              </w:rPr>
              <w:t>退職</w:t>
            </w:r>
            <w:r w:rsidRPr="0035763C">
              <w:rPr>
                <w:rFonts w:hint="eastAsia"/>
                <w:kern w:val="0"/>
                <w:sz w:val="20"/>
                <w:fitText w:val="840" w:id="112428546"/>
              </w:rPr>
              <w:t>金</w:t>
            </w:r>
          </w:p>
        </w:tc>
        <w:tc>
          <w:tcPr>
            <w:tcW w:w="7512" w:type="dxa"/>
            <w:shd w:val="clear" w:color="auto" w:fill="auto"/>
            <w:vAlign w:val="center"/>
          </w:tcPr>
          <w:p w14:paraId="459632EF" w14:textId="77777777" w:rsidR="00FD19EF" w:rsidRPr="001B2849" w:rsidRDefault="00FD19EF" w:rsidP="00926647">
            <w:pPr>
              <w:rPr>
                <w:sz w:val="20"/>
              </w:rPr>
            </w:pPr>
            <w:r w:rsidRPr="001B2849">
              <w:rPr>
                <w:rFonts w:hint="eastAsia"/>
                <w:sz w:val="20"/>
              </w:rPr>
              <w:t>有</w:t>
            </w:r>
            <w:r w:rsidR="000629F8">
              <w:rPr>
                <w:rFonts w:hint="eastAsia"/>
                <w:sz w:val="20"/>
              </w:rPr>
              <w:t xml:space="preserve"> </w:t>
            </w:r>
            <w:r w:rsidRPr="001B2849">
              <w:rPr>
                <w:rFonts w:hint="eastAsia"/>
                <w:sz w:val="20"/>
              </w:rPr>
              <w:t>・</w:t>
            </w:r>
            <w:r w:rsidR="000629F8">
              <w:rPr>
                <w:rFonts w:hint="eastAsia"/>
                <w:sz w:val="20"/>
              </w:rPr>
              <w:t xml:space="preserve"> </w:t>
            </w:r>
            <w:r w:rsidRPr="001B2849">
              <w:rPr>
                <w:rFonts w:hint="eastAsia"/>
                <w:sz w:val="20"/>
              </w:rPr>
              <w:t>無</w:t>
            </w:r>
          </w:p>
        </w:tc>
      </w:tr>
      <w:tr w:rsidR="00FD19EF" w:rsidRPr="00EB6C62" w14:paraId="3AB3AE60" w14:textId="77777777" w:rsidTr="001B2849">
        <w:trPr>
          <w:trHeight w:val="275"/>
          <w:jc w:val="center"/>
        </w:trPr>
        <w:tc>
          <w:tcPr>
            <w:tcW w:w="2122" w:type="dxa"/>
            <w:gridSpan w:val="2"/>
            <w:shd w:val="clear" w:color="auto" w:fill="auto"/>
            <w:vAlign w:val="center"/>
          </w:tcPr>
          <w:p w14:paraId="0949220A" w14:textId="77777777" w:rsidR="00FD19EF" w:rsidRPr="00EB6C62" w:rsidRDefault="00FD19EF" w:rsidP="00607957">
            <w:pPr>
              <w:jc w:val="center"/>
              <w:rPr>
                <w:sz w:val="20"/>
              </w:rPr>
            </w:pPr>
            <w:r w:rsidRPr="00EB6C62">
              <w:rPr>
                <w:rFonts w:hint="eastAsia"/>
                <w:sz w:val="20"/>
              </w:rPr>
              <w:t>その他</w:t>
            </w:r>
          </w:p>
        </w:tc>
        <w:tc>
          <w:tcPr>
            <w:tcW w:w="7512" w:type="dxa"/>
            <w:shd w:val="clear" w:color="auto" w:fill="auto"/>
            <w:vAlign w:val="center"/>
          </w:tcPr>
          <w:p w14:paraId="55AB90EE" w14:textId="77777777" w:rsidR="00FD19EF" w:rsidRPr="001B2849" w:rsidRDefault="00FD19EF" w:rsidP="00926647">
            <w:pPr>
              <w:rPr>
                <w:sz w:val="20"/>
              </w:rPr>
            </w:pPr>
            <w:r w:rsidRPr="001B2849">
              <w:rPr>
                <w:rFonts w:hint="eastAsia"/>
                <w:sz w:val="20"/>
              </w:rPr>
              <w:t>・社会保険の加入状況（健康保険　厚生年金）</w:t>
            </w:r>
            <w:r w:rsidR="00033AFB" w:rsidRPr="001B2849">
              <w:rPr>
                <w:rFonts w:hint="eastAsia"/>
                <w:sz w:val="20"/>
              </w:rPr>
              <w:t>・雇用保険</w:t>
            </w:r>
            <w:r w:rsidRPr="001B2849">
              <w:rPr>
                <w:rFonts w:hint="eastAsia"/>
                <w:sz w:val="20"/>
              </w:rPr>
              <w:t>の適用</w:t>
            </w:r>
            <w:bookmarkStart w:id="0" w:name="_Hlk510170966"/>
            <w:r w:rsidRPr="001B2849">
              <w:rPr>
                <w:rFonts w:hint="eastAsia"/>
                <w:sz w:val="20"/>
              </w:rPr>
              <w:t>（</w:t>
            </w:r>
            <w:r w:rsidR="00F355E9">
              <w:rPr>
                <w:rFonts w:hint="eastAsia"/>
                <w:sz w:val="20"/>
              </w:rPr>
              <w:t xml:space="preserve"> </w:t>
            </w:r>
            <w:r w:rsidRPr="001B2849">
              <w:rPr>
                <w:rFonts w:hint="eastAsia"/>
                <w:sz w:val="20"/>
              </w:rPr>
              <w:t>有</w:t>
            </w:r>
            <w:r w:rsidR="00F355E9">
              <w:rPr>
                <w:rFonts w:hint="eastAsia"/>
                <w:sz w:val="20"/>
              </w:rPr>
              <w:t xml:space="preserve"> </w:t>
            </w:r>
            <w:r w:rsidR="00F355E9">
              <w:rPr>
                <w:rFonts w:hint="eastAsia"/>
                <w:sz w:val="20"/>
              </w:rPr>
              <w:t>・</w:t>
            </w:r>
            <w:r w:rsidR="00F355E9">
              <w:rPr>
                <w:rFonts w:hint="eastAsia"/>
                <w:sz w:val="20"/>
              </w:rPr>
              <w:t xml:space="preserve"> </w:t>
            </w:r>
            <w:r w:rsidRPr="001B2849">
              <w:rPr>
                <w:rFonts w:hint="eastAsia"/>
                <w:sz w:val="20"/>
              </w:rPr>
              <w:t>無</w:t>
            </w:r>
            <w:r w:rsidR="00F355E9">
              <w:rPr>
                <w:rFonts w:hint="eastAsia"/>
                <w:sz w:val="20"/>
              </w:rPr>
              <w:t xml:space="preserve"> </w:t>
            </w:r>
            <w:r w:rsidRPr="001B2849">
              <w:rPr>
                <w:rFonts w:hint="eastAsia"/>
                <w:sz w:val="20"/>
              </w:rPr>
              <w:t>）</w:t>
            </w:r>
            <w:bookmarkEnd w:id="0"/>
          </w:p>
          <w:p w14:paraId="31E3D640" w14:textId="77777777" w:rsidR="00841EC6" w:rsidRPr="00841EC6" w:rsidRDefault="00841EC6" w:rsidP="00926647">
            <w:pPr>
              <w:rPr>
                <w:color w:val="808080" w:themeColor="background1" w:themeShade="80"/>
                <w:sz w:val="20"/>
              </w:rPr>
            </w:pPr>
            <w:r>
              <w:rPr>
                <w:rFonts w:hint="eastAsia"/>
                <w:sz w:val="20"/>
              </w:rPr>
              <w:t>・</w:t>
            </w:r>
            <w:r w:rsidRPr="00841EC6">
              <w:rPr>
                <w:rFonts w:hint="eastAsia"/>
                <w:color w:val="A6A6A6"/>
                <w:sz w:val="20"/>
              </w:rPr>
              <w:t>【短時間労働者用】</w:t>
            </w:r>
            <w:r w:rsidRPr="00841EC6">
              <w:rPr>
                <w:rFonts w:hint="eastAsia"/>
                <w:sz w:val="20"/>
              </w:rPr>
              <w:t>雇用管理の改善に関する事項に係る相談窓口</w:t>
            </w:r>
          </w:p>
          <w:p w14:paraId="0C9F1C49" w14:textId="77777777" w:rsidR="00841EC6" w:rsidRDefault="00841EC6" w:rsidP="00926647">
            <w:pPr>
              <w:rPr>
                <w:sz w:val="20"/>
                <w:lang w:eastAsia="zh-TW"/>
              </w:rPr>
            </w:pPr>
            <w:r>
              <w:rPr>
                <w:rFonts w:hint="eastAsia"/>
                <w:sz w:val="20"/>
              </w:rPr>
              <w:t xml:space="preserve">　　</w:t>
            </w:r>
            <w:r w:rsidRPr="00841EC6">
              <w:rPr>
                <w:rFonts w:hint="eastAsia"/>
                <w:sz w:val="20"/>
                <w:lang w:eastAsia="zh-TW"/>
              </w:rPr>
              <w:t>部署名</w:t>
            </w:r>
            <w:r>
              <w:rPr>
                <w:rFonts w:hint="eastAsia"/>
                <w:sz w:val="20"/>
                <w:lang w:eastAsia="zh-TW"/>
              </w:rPr>
              <w:t xml:space="preserve">　　　　　</w:t>
            </w:r>
            <w:r w:rsidRPr="00841EC6">
              <w:rPr>
                <w:rFonts w:hint="eastAsia"/>
                <w:sz w:val="20"/>
                <w:lang w:eastAsia="zh-TW"/>
              </w:rPr>
              <w:t xml:space="preserve">　担当者職氏名</w:t>
            </w:r>
            <w:r>
              <w:rPr>
                <w:rFonts w:hint="eastAsia"/>
                <w:sz w:val="20"/>
                <w:lang w:eastAsia="zh-TW"/>
              </w:rPr>
              <w:t xml:space="preserve">　　　　　　　</w:t>
            </w:r>
            <w:r w:rsidRPr="00841EC6">
              <w:rPr>
                <w:rFonts w:hint="eastAsia"/>
                <w:sz w:val="20"/>
                <w:lang w:eastAsia="zh-TW"/>
              </w:rPr>
              <w:t xml:space="preserve">　</w:t>
            </w:r>
            <w:r>
              <w:rPr>
                <w:rFonts w:hint="eastAsia"/>
                <w:sz w:val="20"/>
                <w:lang w:eastAsia="zh-TW"/>
              </w:rPr>
              <w:t xml:space="preserve">　</w:t>
            </w:r>
            <w:r w:rsidRPr="00841EC6">
              <w:rPr>
                <w:rFonts w:hint="eastAsia"/>
                <w:sz w:val="20"/>
                <w:lang w:eastAsia="zh-TW"/>
              </w:rPr>
              <w:t>連絡先</w:t>
            </w:r>
            <w:r>
              <w:rPr>
                <w:rFonts w:hint="eastAsia"/>
                <w:sz w:val="20"/>
                <w:lang w:eastAsia="zh-TW"/>
              </w:rPr>
              <w:t xml:space="preserve">　　　　　　　</w:t>
            </w:r>
          </w:p>
          <w:p w14:paraId="4F0CD77D" w14:textId="77777777" w:rsidR="00FD19EF" w:rsidRPr="001B2849" w:rsidRDefault="00FD19EF" w:rsidP="00926647">
            <w:pPr>
              <w:rPr>
                <w:sz w:val="20"/>
              </w:rPr>
            </w:pPr>
            <w:r w:rsidRPr="001B2849">
              <w:rPr>
                <w:rFonts w:hint="eastAsia"/>
                <w:sz w:val="20"/>
              </w:rPr>
              <w:t>・その他（　　　　　　　　　　　　　　　　　　　　　　　　　　　　　）</w:t>
            </w:r>
          </w:p>
        </w:tc>
      </w:tr>
    </w:tbl>
    <w:p w14:paraId="1A357C28" w14:textId="77777777" w:rsidR="007F1255" w:rsidRPr="00841EC6" w:rsidRDefault="007F1255" w:rsidP="0035763C">
      <w:pPr>
        <w:spacing w:line="300" w:lineRule="exact"/>
        <w:ind w:firstLineChars="100" w:firstLine="160"/>
        <w:jc w:val="left"/>
        <w:rPr>
          <w:sz w:val="16"/>
          <w:szCs w:val="21"/>
        </w:rPr>
      </w:pPr>
      <w:r w:rsidRPr="00841EC6">
        <w:rPr>
          <w:rFonts w:hint="eastAsia"/>
          <w:sz w:val="16"/>
          <w:szCs w:val="21"/>
        </w:rPr>
        <w:t>※以下は、「契約期間」について、「期間の定めあり」とした場合についての説明です。</w:t>
      </w:r>
    </w:p>
    <w:p w14:paraId="10E8D7DC" w14:textId="77777777" w:rsidR="007F1255" w:rsidRPr="00841EC6" w:rsidRDefault="007F1255" w:rsidP="0035763C">
      <w:pPr>
        <w:spacing w:line="300" w:lineRule="exact"/>
        <w:ind w:leftChars="200" w:left="420" w:firstLineChars="100" w:firstLine="160"/>
        <w:jc w:val="left"/>
        <w:rPr>
          <w:sz w:val="16"/>
          <w:szCs w:val="21"/>
        </w:rPr>
      </w:pPr>
      <w:r w:rsidRPr="00841EC6">
        <w:rPr>
          <w:rFonts w:hint="eastAsia"/>
          <w:sz w:val="16"/>
          <w:szCs w:val="21"/>
        </w:rPr>
        <w:t>労働契約法第</w:t>
      </w:r>
      <w:r w:rsidRPr="00841EC6">
        <w:rPr>
          <w:sz w:val="16"/>
          <w:szCs w:val="21"/>
        </w:rPr>
        <w:t>18</w:t>
      </w:r>
      <w:r w:rsidRPr="00841EC6">
        <w:rPr>
          <w:rFonts w:hint="eastAsia"/>
          <w:sz w:val="16"/>
          <w:szCs w:val="21"/>
        </w:rPr>
        <w:t>条の規定により、有期労働契約の契約期間が通算「５年」を超える場合には、労働契約の期間の末日までに労働者から申込みをすることにより、当該労働契約の期間の末日の翌日から期間の定めのない労働契約に転換されます。</w:t>
      </w:r>
    </w:p>
    <w:p w14:paraId="4FADD7C8" w14:textId="77777777" w:rsidR="0035763C" w:rsidRPr="001B2849" w:rsidRDefault="0035763C" w:rsidP="001B2849">
      <w:pPr>
        <w:spacing w:line="300" w:lineRule="exact"/>
        <w:ind w:leftChars="100" w:left="210" w:firstLineChars="100" w:firstLine="180"/>
        <w:jc w:val="left"/>
        <w:rPr>
          <w:sz w:val="18"/>
          <w:szCs w:val="21"/>
        </w:rPr>
      </w:pPr>
    </w:p>
    <w:p w14:paraId="51C380C5" w14:textId="77777777" w:rsidR="00B45222" w:rsidRDefault="00B45222" w:rsidP="00B45222">
      <w:pPr>
        <w:ind w:firstLineChars="100" w:firstLine="210"/>
        <w:jc w:val="left"/>
        <w:rPr>
          <w:szCs w:val="21"/>
        </w:rPr>
      </w:pPr>
      <w:r w:rsidRPr="00EB6C62">
        <w:rPr>
          <w:rFonts w:hint="eastAsia"/>
          <w:szCs w:val="21"/>
        </w:rPr>
        <w:t>本契約書は、２通作成し、双方が各１通を保管する。</w:t>
      </w:r>
    </w:p>
    <w:p w14:paraId="70987035" w14:textId="68519BAA" w:rsidR="00B45222" w:rsidRPr="00EB6C62" w:rsidRDefault="00B45222" w:rsidP="002C3326">
      <w:pPr>
        <w:ind w:firstLineChars="1606" w:firstLine="3373"/>
      </w:pPr>
      <w:r>
        <w:rPr>
          <w:rFonts w:hint="eastAsia"/>
        </w:rPr>
        <w:t>＜</w:t>
      </w:r>
      <w:r w:rsidRPr="00EB6C62">
        <w:rPr>
          <w:rFonts w:hint="eastAsia"/>
        </w:rPr>
        <w:t>使用者</w:t>
      </w:r>
      <w:r>
        <w:rPr>
          <w:rFonts w:hint="eastAsia"/>
        </w:rPr>
        <w:t>＞</w:t>
      </w:r>
      <w:r w:rsidR="002C3326">
        <w:rPr>
          <w:rFonts w:hint="eastAsia"/>
        </w:rPr>
        <w:t xml:space="preserve">　</w:t>
      </w:r>
      <w:r w:rsidRPr="00EB6C62">
        <w:rPr>
          <w:rFonts w:hint="eastAsia"/>
        </w:rPr>
        <w:t>所在地</w:t>
      </w:r>
      <w:r w:rsidRPr="00EB6C62">
        <w:rPr>
          <w:rFonts w:hint="eastAsia"/>
        </w:rPr>
        <w:tab/>
      </w:r>
    </w:p>
    <w:p w14:paraId="231583DD" w14:textId="415A3F5A" w:rsidR="00B45222" w:rsidRDefault="00B45222" w:rsidP="00B45222">
      <w:pPr>
        <w:ind w:firstLineChars="2206" w:firstLine="4633"/>
      </w:pPr>
      <w:r w:rsidRPr="00EB6C62">
        <w:rPr>
          <w:rFonts w:hint="eastAsia"/>
        </w:rPr>
        <w:lastRenderedPageBreak/>
        <w:t>名称</w:t>
      </w:r>
    </w:p>
    <w:p w14:paraId="0B706A43" w14:textId="0BADFBDE" w:rsidR="00B45222" w:rsidRDefault="00B45222" w:rsidP="00B45222">
      <w:pPr>
        <w:ind w:firstLineChars="2206" w:firstLine="4633"/>
        <w:rPr>
          <w:lang w:eastAsia="zh-TW"/>
        </w:rPr>
      </w:pPr>
      <w:r w:rsidRPr="001B2849">
        <w:rPr>
          <w:rFonts w:hint="eastAsia"/>
          <w:lang w:eastAsia="zh-TW"/>
        </w:rPr>
        <w:t xml:space="preserve">職氏名　</w:t>
      </w:r>
      <w:r>
        <w:rPr>
          <w:rFonts w:hint="eastAsia"/>
          <w:lang w:eastAsia="zh-TW"/>
        </w:rPr>
        <w:t xml:space="preserve">　　　</w:t>
      </w:r>
      <w:r w:rsidR="00C076CA">
        <w:rPr>
          <w:rFonts w:hint="eastAsia"/>
          <w:lang w:eastAsia="zh-TW"/>
        </w:rPr>
        <w:t xml:space="preserve">　　　　　　　　　</w:t>
      </w:r>
      <w:r w:rsidRPr="001B2849">
        <w:rPr>
          <w:rFonts w:hint="eastAsia"/>
          <w:lang w:eastAsia="zh-TW"/>
        </w:rPr>
        <w:t>印</w:t>
      </w:r>
    </w:p>
    <w:p w14:paraId="7F9F8805" w14:textId="77777777" w:rsidR="002C3326" w:rsidRPr="00EB6C62" w:rsidRDefault="002C3326" w:rsidP="00B45222">
      <w:pPr>
        <w:ind w:firstLineChars="2206" w:firstLine="4633"/>
        <w:rPr>
          <w:lang w:eastAsia="zh-TW"/>
        </w:rPr>
      </w:pPr>
    </w:p>
    <w:p w14:paraId="112606A9" w14:textId="432BD70F" w:rsidR="00B45222" w:rsidRPr="00043D2D" w:rsidRDefault="00B45222" w:rsidP="002C3326">
      <w:pPr>
        <w:wordWrap w:val="0"/>
        <w:ind w:right="840" w:firstLineChars="1606" w:firstLine="3373"/>
        <w:rPr>
          <w:szCs w:val="21"/>
          <w:u w:val="single"/>
        </w:rPr>
      </w:pPr>
      <w:r>
        <w:rPr>
          <w:rFonts w:hint="eastAsia"/>
          <w:szCs w:val="21"/>
        </w:rPr>
        <w:t>＜</w:t>
      </w:r>
      <w:r w:rsidRPr="00EB6C62">
        <w:rPr>
          <w:rFonts w:hint="eastAsia"/>
          <w:szCs w:val="21"/>
        </w:rPr>
        <w:t>労働者</w:t>
      </w:r>
      <w:r>
        <w:rPr>
          <w:rFonts w:hint="eastAsia"/>
          <w:szCs w:val="21"/>
        </w:rPr>
        <w:t>＞</w:t>
      </w:r>
      <w:r w:rsidR="002C3326">
        <w:rPr>
          <w:rFonts w:hint="eastAsia"/>
          <w:szCs w:val="21"/>
        </w:rPr>
        <w:t xml:space="preserve">　</w:t>
      </w:r>
      <w:r w:rsidRPr="00EB6C62">
        <w:rPr>
          <w:rFonts w:hint="eastAsia"/>
          <w:szCs w:val="21"/>
        </w:rPr>
        <w:t>住</w:t>
      </w:r>
      <w:r w:rsidR="00B1338A">
        <w:rPr>
          <w:rFonts w:hint="eastAsia"/>
          <w:szCs w:val="21"/>
        </w:rPr>
        <w:t xml:space="preserve">　</w:t>
      </w:r>
      <w:r w:rsidRPr="00EB6C62">
        <w:rPr>
          <w:rFonts w:hint="eastAsia"/>
          <w:szCs w:val="21"/>
        </w:rPr>
        <w:t>所</w:t>
      </w:r>
      <w:r w:rsidRPr="00EB6C62">
        <w:rPr>
          <w:rFonts w:hint="eastAsia"/>
          <w:szCs w:val="21"/>
        </w:rPr>
        <w:tab/>
      </w:r>
    </w:p>
    <w:p w14:paraId="00E60DD4" w14:textId="3048B9E0" w:rsidR="00C500EB" w:rsidRPr="00B45222" w:rsidRDefault="00B45222" w:rsidP="002C3326">
      <w:pPr>
        <w:ind w:right="840" w:firstLineChars="2226" w:firstLine="4675"/>
        <w:rPr>
          <w:szCs w:val="21"/>
          <w:u w:val="single"/>
        </w:rPr>
      </w:pPr>
      <w:r w:rsidRPr="00EB6C62">
        <w:rPr>
          <w:rFonts w:hint="eastAsia"/>
          <w:szCs w:val="21"/>
        </w:rPr>
        <w:t>氏名</w:t>
      </w:r>
      <w:r>
        <w:rPr>
          <w:rFonts w:hint="eastAsia"/>
          <w:szCs w:val="21"/>
        </w:rPr>
        <w:t xml:space="preserve">　　　　　</w:t>
      </w:r>
      <w:r>
        <w:rPr>
          <w:rFonts w:hint="eastAsia"/>
          <w:szCs w:val="21"/>
          <w:u w:val="single"/>
        </w:rPr>
        <w:t xml:space="preserve">　　　　　</w:t>
      </w:r>
      <w:r w:rsidR="00C076CA">
        <w:rPr>
          <w:rFonts w:hint="eastAsia"/>
          <w:szCs w:val="21"/>
          <w:u w:val="single"/>
        </w:rPr>
        <w:t xml:space="preserve">　　</w:t>
      </w:r>
      <w:r>
        <w:rPr>
          <w:rFonts w:hint="eastAsia"/>
          <w:szCs w:val="21"/>
          <w:u w:val="single"/>
        </w:rPr>
        <w:t xml:space="preserve">　　</w:t>
      </w:r>
      <w:r w:rsidRPr="001B2849">
        <w:rPr>
          <w:rFonts w:hint="eastAsia"/>
          <w:szCs w:val="21"/>
          <w:u w:val="single"/>
        </w:rPr>
        <w:t>印</w:t>
      </w:r>
    </w:p>
    <w:sectPr w:rsidR="00C500EB" w:rsidRPr="00B45222" w:rsidSect="0035763C">
      <w:headerReference w:type="default" r:id="rId11"/>
      <w:pgSz w:w="11906" w:h="16838" w:code="9"/>
      <w:pgMar w:top="567" w:right="907" w:bottom="340" w:left="907" w:header="284" w:footer="0"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B5E2D" w14:textId="77777777" w:rsidR="0079637F" w:rsidRDefault="0079637F" w:rsidP="00FE1C43">
      <w:r>
        <w:separator/>
      </w:r>
    </w:p>
  </w:endnote>
  <w:endnote w:type="continuationSeparator" w:id="0">
    <w:p w14:paraId="20D896DA" w14:textId="77777777" w:rsidR="0079637F" w:rsidRDefault="0079637F" w:rsidP="00FE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B7482" w14:textId="77777777" w:rsidR="0079637F" w:rsidRDefault="0079637F" w:rsidP="00FE1C43">
      <w:r>
        <w:separator/>
      </w:r>
    </w:p>
  </w:footnote>
  <w:footnote w:type="continuationSeparator" w:id="0">
    <w:p w14:paraId="49715FF7" w14:textId="77777777" w:rsidR="0079637F" w:rsidRDefault="0079637F" w:rsidP="00FE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EA25" w14:textId="77777777" w:rsidR="001B2849" w:rsidRPr="001B2849" w:rsidRDefault="001B2849" w:rsidP="001B2849">
    <w:pPr>
      <w:pStyle w:val="a7"/>
      <w:spacing w:line="276" w:lineRule="auto"/>
      <w:jc w:val="left"/>
      <w:rPr>
        <w:color w:val="7F7F7F"/>
      </w:rPr>
    </w:pPr>
    <w:bookmarkStart w:id="1" w:name="_Hlk510171078"/>
    <w:bookmarkStart w:id="2" w:name="_Hlk510171079"/>
    <w:bookmarkStart w:id="3" w:name="_Hlk510171080"/>
    <w:bookmarkStart w:id="4" w:name="_Hlk510171081"/>
    <w:bookmarkStart w:id="5" w:name="_Hlk510171082"/>
    <w:bookmarkStart w:id="6" w:name="_Hlk510171083"/>
    <w:r w:rsidRPr="001B2849">
      <w:rPr>
        <w:rFonts w:hint="eastAsia"/>
        <w:color w:val="7F7F7F"/>
      </w:rPr>
      <w:t>※【　】は運用に合わせて、選択・削除してください。</w:t>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CA0D42"/>
    <w:lvl w:ilvl="0">
      <w:start w:val="1"/>
      <w:numFmt w:val="bullet"/>
      <w:pStyle w:val="a"/>
      <w:lvlText w:val=""/>
      <w:lvlJc w:val="left"/>
      <w:pPr>
        <w:tabs>
          <w:tab w:val="num" w:pos="360"/>
        </w:tabs>
        <w:ind w:left="360" w:hangingChars="200" w:hanging="360"/>
      </w:pPr>
      <w:rPr>
        <w:rFonts w:ascii="Wingdings" w:hAnsi="Wingdings" w:hint="default"/>
      </w:rPr>
    </w:lvl>
  </w:abstractNum>
  <w:num w:numId="1" w16cid:durableId="391123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C0"/>
    <w:rsid w:val="0002069D"/>
    <w:rsid w:val="00026471"/>
    <w:rsid w:val="00033AFB"/>
    <w:rsid w:val="000629F8"/>
    <w:rsid w:val="00065051"/>
    <w:rsid w:val="00082BFA"/>
    <w:rsid w:val="000A0CD2"/>
    <w:rsid w:val="000A20D9"/>
    <w:rsid w:val="000A669F"/>
    <w:rsid w:val="000A79BF"/>
    <w:rsid w:val="000D35CB"/>
    <w:rsid w:val="00115DE9"/>
    <w:rsid w:val="00116B3E"/>
    <w:rsid w:val="0015500A"/>
    <w:rsid w:val="001B2849"/>
    <w:rsid w:val="001D0A66"/>
    <w:rsid w:val="001D2AA4"/>
    <w:rsid w:val="001F4968"/>
    <w:rsid w:val="001F53D3"/>
    <w:rsid w:val="00212525"/>
    <w:rsid w:val="002170A5"/>
    <w:rsid w:val="00230515"/>
    <w:rsid w:val="00240922"/>
    <w:rsid w:val="002C3326"/>
    <w:rsid w:val="002E3002"/>
    <w:rsid w:val="002F7628"/>
    <w:rsid w:val="00323A03"/>
    <w:rsid w:val="00336B22"/>
    <w:rsid w:val="0035763C"/>
    <w:rsid w:val="00393607"/>
    <w:rsid w:val="00394460"/>
    <w:rsid w:val="003D2CA0"/>
    <w:rsid w:val="003D6B36"/>
    <w:rsid w:val="004224BE"/>
    <w:rsid w:val="00442EFA"/>
    <w:rsid w:val="00457E28"/>
    <w:rsid w:val="004651BE"/>
    <w:rsid w:val="00472472"/>
    <w:rsid w:val="00487027"/>
    <w:rsid w:val="00491BEF"/>
    <w:rsid w:val="004C16D2"/>
    <w:rsid w:val="004F270D"/>
    <w:rsid w:val="004F5515"/>
    <w:rsid w:val="00540E6A"/>
    <w:rsid w:val="005540D9"/>
    <w:rsid w:val="005A7030"/>
    <w:rsid w:val="00607957"/>
    <w:rsid w:val="00621371"/>
    <w:rsid w:val="00621979"/>
    <w:rsid w:val="00634465"/>
    <w:rsid w:val="00634BD3"/>
    <w:rsid w:val="00642BDA"/>
    <w:rsid w:val="00646284"/>
    <w:rsid w:val="006F31C0"/>
    <w:rsid w:val="00710364"/>
    <w:rsid w:val="00713176"/>
    <w:rsid w:val="00722CCB"/>
    <w:rsid w:val="00723578"/>
    <w:rsid w:val="00743532"/>
    <w:rsid w:val="00745899"/>
    <w:rsid w:val="00746F47"/>
    <w:rsid w:val="00763C7E"/>
    <w:rsid w:val="00792105"/>
    <w:rsid w:val="0079637F"/>
    <w:rsid w:val="007B567A"/>
    <w:rsid w:val="007F1255"/>
    <w:rsid w:val="007F137B"/>
    <w:rsid w:val="00816094"/>
    <w:rsid w:val="00831AA8"/>
    <w:rsid w:val="00841AA7"/>
    <w:rsid w:val="00841EC6"/>
    <w:rsid w:val="0089342E"/>
    <w:rsid w:val="00897B2E"/>
    <w:rsid w:val="00897DBE"/>
    <w:rsid w:val="008A7869"/>
    <w:rsid w:val="008C4041"/>
    <w:rsid w:val="008D4F59"/>
    <w:rsid w:val="008F077B"/>
    <w:rsid w:val="00910413"/>
    <w:rsid w:val="00926647"/>
    <w:rsid w:val="009E54E1"/>
    <w:rsid w:val="00A04546"/>
    <w:rsid w:val="00A12252"/>
    <w:rsid w:val="00A87EF6"/>
    <w:rsid w:val="00AA4610"/>
    <w:rsid w:val="00AA6BE4"/>
    <w:rsid w:val="00AE6C80"/>
    <w:rsid w:val="00B10270"/>
    <w:rsid w:val="00B1338A"/>
    <w:rsid w:val="00B249FD"/>
    <w:rsid w:val="00B327BE"/>
    <w:rsid w:val="00B45222"/>
    <w:rsid w:val="00B9473D"/>
    <w:rsid w:val="00BA1441"/>
    <w:rsid w:val="00BB3FAF"/>
    <w:rsid w:val="00BE7F63"/>
    <w:rsid w:val="00C076CA"/>
    <w:rsid w:val="00C134A8"/>
    <w:rsid w:val="00C16F31"/>
    <w:rsid w:val="00C3080D"/>
    <w:rsid w:val="00C500EB"/>
    <w:rsid w:val="00C81190"/>
    <w:rsid w:val="00C95AD6"/>
    <w:rsid w:val="00CA6CED"/>
    <w:rsid w:val="00D032BA"/>
    <w:rsid w:val="00D11EA2"/>
    <w:rsid w:val="00D379B5"/>
    <w:rsid w:val="00D42A00"/>
    <w:rsid w:val="00D43271"/>
    <w:rsid w:val="00DB0DD1"/>
    <w:rsid w:val="00DB370B"/>
    <w:rsid w:val="00DD4727"/>
    <w:rsid w:val="00DD541C"/>
    <w:rsid w:val="00DE2A8C"/>
    <w:rsid w:val="00E06C19"/>
    <w:rsid w:val="00E257FA"/>
    <w:rsid w:val="00E774F2"/>
    <w:rsid w:val="00E97CD8"/>
    <w:rsid w:val="00EB6C62"/>
    <w:rsid w:val="00ED222B"/>
    <w:rsid w:val="00EE3A79"/>
    <w:rsid w:val="00F06D80"/>
    <w:rsid w:val="00F1121E"/>
    <w:rsid w:val="00F125DC"/>
    <w:rsid w:val="00F346A2"/>
    <w:rsid w:val="00F355E9"/>
    <w:rsid w:val="00F70506"/>
    <w:rsid w:val="00F742B2"/>
    <w:rsid w:val="00F80CFD"/>
    <w:rsid w:val="00F81C4B"/>
    <w:rsid w:val="00F82BF9"/>
    <w:rsid w:val="00FA0BA1"/>
    <w:rsid w:val="00FA0DF0"/>
    <w:rsid w:val="00FB0855"/>
    <w:rsid w:val="00FD12BE"/>
    <w:rsid w:val="00FD19EF"/>
    <w:rsid w:val="00FE1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2A774D"/>
  <w15:chartTrackingRefBased/>
  <w15:docId w15:val="{6456AFF2-1475-4A5C-8636-8E740CC1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F3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6F31C0"/>
    <w:rPr>
      <w:rFonts w:ascii="Arial" w:eastAsia="ＭＳ ゴシック" w:hAnsi="Arial"/>
      <w:sz w:val="18"/>
      <w:szCs w:val="18"/>
    </w:rPr>
  </w:style>
  <w:style w:type="character" w:customStyle="1" w:styleId="a6">
    <w:name w:val="吹き出し (文字)"/>
    <w:link w:val="a5"/>
    <w:uiPriority w:val="99"/>
    <w:semiHidden/>
    <w:rsid w:val="006F31C0"/>
    <w:rPr>
      <w:rFonts w:ascii="Arial" w:eastAsia="ＭＳ ゴシック" w:hAnsi="Arial" w:cs="Times New Roman"/>
      <w:sz w:val="18"/>
      <w:szCs w:val="18"/>
    </w:rPr>
  </w:style>
  <w:style w:type="paragraph" w:styleId="a7">
    <w:name w:val="header"/>
    <w:basedOn w:val="a0"/>
    <w:link w:val="a8"/>
    <w:uiPriority w:val="99"/>
    <w:unhideWhenUsed/>
    <w:rsid w:val="00FE1C43"/>
    <w:pPr>
      <w:tabs>
        <w:tab w:val="center" w:pos="4252"/>
        <w:tab w:val="right" w:pos="8504"/>
      </w:tabs>
      <w:snapToGrid w:val="0"/>
    </w:pPr>
  </w:style>
  <w:style w:type="character" w:customStyle="1" w:styleId="a8">
    <w:name w:val="ヘッダー (文字)"/>
    <w:basedOn w:val="a1"/>
    <w:link w:val="a7"/>
    <w:uiPriority w:val="99"/>
    <w:rsid w:val="00FE1C43"/>
  </w:style>
  <w:style w:type="paragraph" w:styleId="a9">
    <w:name w:val="footer"/>
    <w:basedOn w:val="a0"/>
    <w:link w:val="aa"/>
    <w:uiPriority w:val="99"/>
    <w:unhideWhenUsed/>
    <w:rsid w:val="00FE1C43"/>
    <w:pPr>
      <w:tabs>
        <w:tab w:val="center" w:pos="4252"/>
        <w:tab w:val="right" w:pos="8504"/>
      </w:tabs>
      <w:snapToGrid w:val="0"/>
    </w:pPr>
  </w:style>
  <w:style w:type="character" w:customStyle="1" w:styleId="aa">
    <w:name w:val="フッター (文字)"/>
    <w:basedOn w:val="a1"/>
    <w:link w:val="a9"/>
    <w:uiPriority w:val="99"/>
    <w:rsid w:val="00FE1C43"/>
  </w:style>
  <w:style w:type="paragraph" w:styleId="a">
    <w:name w:val="List Bullet"/>
    <w:basedOn w:val="a0"/>
    <w:uiPriority w:val="99"/>
    <w:unhideWhenUsed/>
    <w:rsid w:val="00607957"/>
    <w:pPr>
      <w:numPr>
        <w:numId w:val="1"/>
      </w:numPr>
      <w:contextualSpacing/>
    </w:pPr>
  </w:style>
  <w:style w:type="character" w:styleId="ab">
    <w:name w:val="annotation reference"/>
    <w:uiPriority w:val="99"/>
    <w:semiHidden/>
    <w:unhideWhenUsed/>
    <w:rsid w:val="00C500EB"/>
    <w:rPr>
      <w:sz w:val="18"/>
      <w:szCs w:val="18"/>
    </w:rPr>
  </w:style>
  <w:style w:type="paragraph" w:styleId="ac">
    <w:name w:val="annotation text"/>
    <w:basedOn w:val="a0"/>
    <w:link w:val="ad"/>
    <w:uiPriority w:val="99"/>
    <w:semiHidden/>
    <w:unhideWhenUsed/>
    <w:rsid w:val="00C500EB"/>
    <w:pPr>
      <w:jc w:val="left"/>
    </w:pPr>
  </w:style>
  <w:style w:type="character" w:customStyle="1" w:styleId="ad">
    <w:name w:val="コメント文字列 (文字)"/>
    <w:link w:val="ac"/>
    <w:uiPriority w:val="99"/>
    <w:semiHidden/>
    <w:rsid w:val="00C500EB"/>
    <w:rPr>
      <w:kern w:val="2"/>
      <w:sz w:val="21"/>
      <w:szCs w:val="22"/>
    </w:rPr>
  </w:style>
  <w:style w:type="paragraph" w:styleId="ae">
    <w:name w:val="annotation subject"/>
    <w:basedOn w:val="ac"/>
    <w:next w:val="ac"/>
    <w:link w:val="af"/>
    <w:uiPriority w:val="99"/>
    <w:semiHidden/>
    <w:unhideWhenUsed/>
    <w:rsid w:val="00C500EB"/>
    <w:rPr>
      <w:b/>
      <w:bCs/>
    </w:rPr>
  </w:style>
  <w:style w:type="character" w:customStyle="1" w:styleId="af">
    <w:name w:val="コメント内容 (文字)"/>
    <w:link w:val="ae"/>
    <w:uiPriority w:val="99"/>
    <w:semiHidden/>
    <w:rsid w:val="00C500EB"/>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A4435401E30CF4BB40A06CFEDD3C3B8" ma:contentTypeVersion="18" ma:contentTypeDescription="新しいドキュメントを作成します。" ma:contentTypeScope="" ma:versionID="4e3e3ba1b9df8dc48a805127cc29c70c">
  <xsd:schema xmlns:xsd="http://www.w3.org/2001/XMLSchema" xmlns:xs="http://www.w3.org/2001/XMLSchema" xmlns:p="http://schemas.microsoft.com/office/2006/metadata/properties" xmlns:ns2="3852a1d5-a14a-4efd-b87f-7001c5e2c2f4" xmlns:ns3="1fe825b1-9922-4a29-9336-b9cde13f4e42" targetNamespace="http://schemas.microsoft.com/office/2006/metadata/properties" ma:root="true" ma:fieldsID="3006c829653710ad9d207cee2243b570" ns2:_="" ns3:_="">
    <xsd:import namespace="3852a1d5-a14a-4efd-b87f-7001c5e2c2f4"/>
    <xsd:import namespace="1fe825b1-9922-4a29-9336-b9cde13f4e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52a1d5-a14a-4efd-b87f-7001c5e2c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8c10eefe-afbf-4325-a878-8212d063177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e825b1-9922-4a29-9336-b9cde13f4e4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8d518de-513f-4659-812c-a8c4b6e9a05f}" ma:internalName="TaxCatchAll" ma:showField="CatchAllData" ma:web="1fe825b1-9922-4a29-9336-b9cde13f4e4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fe825b1-9922-4a29-9336-b9cde13f4e42" xsi:nil="true"/>
    <lcf76f155ced4ddcb4097134ff3c332f xmlns="3852a1d5-a14a-4efd-b87f-7001c5e2c2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A09AEF1-EBE9-4352-A772-40F9E4A94325}">
  <ds:schemaRefs>
    <ds:schemaRef ds:uri="http://schemas.microsoft.com/sharepoint/v3/contenttype/forms"/>
  </ds:schemaRefs>
</ds:datastoreItem>
</file>

<file path=customXml/itemProps2.xml><?xml version="1.0" encoding="utf-8"?>
<ds:datastoreItem xmlns:ds="http://schemas.openxmlformats.org/officeDocument/2006/customXml" ds:itemID="{E081B74A-DD2E-48C8-9B5C-3F00BCCD85E4}">
  <ds:schemaRefs>
    <ds:schemaRef ds:uri="http://schemas.openxmlformats.org/officeDocument/2006/bibliography"/>
  </ds:schemaRefs>
</ds:datastoreItem>
</file>

<file path=customXml/itemProps3.xml><?xml version="1.0" encoding="utf-8"?>
<ds:datastoreItem xmlns:ds="http://schemas.openxmlformats.org/officeDocument/2006/customXml" ds:itemID="{58D28F4D-E685-462B-BBC2-B8AC1B5BC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52a1d5-a14a-4efd-b87f-7001c5e2c2f4"/>
    <ds:schemaRef ds:uri="1fe825b1-9922-4a29-9336-b9cde13f4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D764F2-D550-4F89-9590-6917E861C1FC}">
  <ds:schemaRefs>
    <ds:schemaRef ds:uri="http://schemas.microsoft.com/office/2006/metadata/properties"/>
    <ds:schemaRef ds:uri="http://schemas.microsoft.com/office/infopath/2007/PartnerControls"/>
    <ds:schemaRef ds:uri="1fe825b1-9922-4a29-9336-b9cde13f4e42"/>
    <ds:schemaRef ds:uri="3852a1d5-a14a-4efd-b87f-7001c5e2c2f4"/>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株式会社ブレインコンサルティングオフィス</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株式会社ブレインコンサルティングオフィス</dc:creator>
  <cp:keywords/>
  <cp:lastModifiedBy>鎌田 真行</cp:lastModifiedBy>
  <cp:revision>14</cp:revision>
  <cp:lastPrinted>2018-03-30T02:09:00Z</cp:lastPrinted>
  <dcterms:created xsi:type="dcterms:W3CDTF">2019-04-09T02:52:00Z</dcterms:created>
  <dcterms:modified xsi:type="dcterms:W3CDTF">2024-02-20T09:03:00Z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0x0101001A4435401E30CF4BB40A06CFEDD3C3B8</vt:lpwstr>
  </property>
  <property fmtid="{D5CDD505-2E9C-101B-9397-08002B2CF9AE}" pid="3" name="MediaServiceImageTags">
    <vt:lpwstr/>
  </property>
</Properties>
</file>